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A6AB" w14:textId="77777777" w:rsidR="00232F85" w:rsidRDefault="00232F85">
      <w:pPr>
        <w:pStyle w:val="Style2"/>
        <w:spacing w:before="36" w:line="100" w:lineRule="atLeast"/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</w:rPr>
        <w:t>GÄVLEBORGS BOTANISKA SÄLLSKAP (GÄBS)</w:t>
      </w:r>
    </w:p>
    <w:p w14:paraId="1E03CE42" w14:textId="77777777" w:rsidR="00232F85" w:rsidRDefault="00232F85">
      <w:pPr>
        <w:pStyle w:val="Style2"/>
        <w:spacing w:before="36" w:line="100" w:lineRule="atLeast"/>
        <w:rPr>
          <w:rStyle w:val="CharacterStyle1"/>
        </w:rPr>
      </w:pPr>
      <w:r>
        <w:rPr>
          <w:rStyle w:val="CharacterStyle1"/>
          <w:rFonts w:ascii="Arial" w:hAnsi="Arial"/>
          <w:b/>
        </w:rPr>
        <w:tab/>
      </w:r>
      <w:r>
        <w:rPr>
          <w:rStyle w:val="CharacterStyle1"/>
          <w:rFonts w:ascii="Arial" w:hAnsi="Arial"/>
          <w:b/>
        </w:rPr>
        <w:tab/>
      </w:r>
      <w:r>
        <w:rPr>
          <w:rStyle w:val="CharacterStyle1"/>
          <w:rFonts w:ascii="Arial" w:hAnsi="Arial"/>
          <w:b/>
        </w:rPr>
        <w:tab/>
      </w:r>
      <w:r>
        <w:rPr>
          <w:rStyle w:val="CharacterStyle1"/>
          <w:rFonts w:ascii="Arial" w:hAnsi="Arial"/>
          <w:b/>
        </w:rPr>
        <w:tab/>
      </w:r>
      <w:r>
        <w:rPr>
          <w:rStyle w:val="CharacterStyle1"/>
          <w:rFonts w:ascii="Arial" w:hAnsi="Arial"/>
          <w:b/>
        </w:rPr>
        <w:tab/>
      </w:r>
      <w:r>
        <w:rPr>
          <w:rStyle w:val="CharacterStyle1"/>
        </w:rPr>
        <w:t>Lokalförening av Svenska Botaniska Föreningen</w:t>
      </w:r>
    </w:p>
    <w:p w14:paraId="130C6F2E" w14:textId="77777777" w:rsidR="00232F85" w:rsidRDefault="0018409B">
      <w:pPr>
        <w:pStyle w:val="Style2"/>
        <w:spacing w:before="36" w:line="100" w:lineRule="atLeast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drawing>
          <wp:inline distT="0" distB="0" distL="0" distR="0" wp14:anchorId="4DC4C926" wp14:editId="116587CE">
            <wp:extent cx="1695450" cy="18097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0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1E9D6" w14:textId="77777777" w:rsidR="00232F85" w:rsidRDefault="00232F85">
      <w:pPr>
        <w:pStyle w:val="Style2"/>
        <w:spacing w:before="36" w:line="100" w:lineRule="atLeast"/>
        <w:rPr>
          <w:sz w:val="24"/>
          <w:szCs w:val="24"/>
        </w:rPr>
      </w:pPr>
    </w:p>
    <w:p w14:paraId="4D44A470" w14:textId="61D96CF6" w:rsidR="00232F85" w:rsidRDefault="00232F85">
      <w:pPr>
        <w:pStyle w:val="Style2"/>
        <w:spacing w:before="36" w:line="100" w:lineRule="atLeast"/>
        <w:rPr>
          <w:rStyle w:val="CharacterStyle1"/>
          <w:rFonts w:ascii="Arial" w:hAnsi="Arial" w:cs="Arial"/>
          <w:sz w:val="30"/>
          <w:szCs w:val="30"/>
        </w:rPr>
      </w:pPr>
      <w:r>
        <w:rPr>
          <w:rStyle w:val="CharacterStyle1"/>
          <w:rFonts w:ascii="Arial" w:hAnsi="Arial" w:cs="Arial"/>
          <w:sz w:val="30"/>
          <w:szCs w:val="30"/>
        </w:rPr>
        <w:t>Verksamhetsberättelse för 20</w:t>
      </w:r>
      <w:r w:rsidR="00217467">
        <w:rPr>
          <w:rStyle w:val="CharacterStyle1"/>
          <w:rFonts w:ascii="Arial" w:hAnsi="Arial" w:cs="Arial"/>
          <w:sz w:val="30"/>
          <w:szCs w:val="30"/>
        </w:rPr>
        <w:t>2</w:t>
      </w:r>
      <w:r w:rsidR="00076CA7">
        <w:rPr>
          <w:rStyle w:val="CharacterStyle1"/>
          <w:rFonts w:ascii="Arial" w:hAnsi="Arial" w:cs="Arial"/>
          <w:sz w:val="30"/>
          <w:szCs w:val="30"/>
        </w:rPr>
        <w:t>2</w:t>
      </w:r>
    </w:p>
    <w:p w14:paraId="5D653387" w14:textId="77777777" w:rsidR="00232F85" w:rsidRDefault="00232F85">
      <w:pPr>
        <w:pStyle w:val="Style2"/>
        <w:spacing w:before="36" w:line="100" w:lineRule="atLeast"/>
      </w:pPr>
    </w:p>
    <w:p w14:paraId="0E76AFE4" w14:textId="0614F5AE" w:rsidR="00232F85" w:rsidRPr="00FF2F43" w:rsidRDefault="00232F85">
      <w:pPr>
        <w:pStyle w:val="Style2"/>
        <w:spacing w:before="36" w:line="100" w:lineRule="atLeast"/>
        <w:rPr>
          <w:sz w:val="24"/>
          <w:szCs w:val="24"/>
        </w:rPr>
      </w:pPr>
      <w:r w:rsidRPr="00FF2F43">
        <w:rPr>
          <w:b/>
          <w:bCs/>
          <w:spacing w:val="7"/>
          <w:sz w:val="24"/>
          <w:szCs w:val="24"/>
          <w:u w:val="single"/>
        </w:rPr>
        <w:t>Antal medlemmar</w:t>
      </w:r>
      <w:r w:rsidRPr="00FF2F43">
        <w:rPr>
          <w:b/>
          <w:bCs/>
          <w:spacing w:val="7"/>
          <w:sz w:val="24"/>
          <w:szCs w:val="24"/>
        </w:rPr>
        <w:t>:</w:t>
      </w:r>
      <w:r w:rsidRPr="00FF2F43">
        <w:rPr>
          <w:bCs/>
          <w:spacing w:val="7"/>
          <w:sz w:val="24"/>
          <w:szCs w:val="24"/>
        </w:rPr>
        <w:t xml:space="preserve"> </w:t>
      </w:r>
      <w:r w:rsidR="003D3DCF" w:rsidRPr="000243C7">
        <w:rPr>
          <w:bCs/>
          <w:spacing w:val="7"/>
          <w:sz w:val="24"/>
          <w:szCs w:val="24"/>
        </w:rPr>
        <w:t>2</w:t>
      </w:r>
      <w:r w:rsidR="000243C7" w:rsidRPr="000243C7">
        <w:rPr>
          <w:bCs/>
          <w:spacing w:val="7"/>
          <w:sz w:val="24"/>
          <w:szCs w:val="24"/>
        </w:rPr>
        <w:t>70</w:t>
      </w:r>
      <w:r w:rsidRPr="000243C7">
        <w:rPr>
          <w:bCs/>
          <w:spacing w:val="7"/>
          <w:sz w:val="24"/>
          <w:szCs w:val="24"/>
        </w:rPr>
        <w:t xml:space="preserve"> varav </w:t>
      </w:r>
      <w:r w:rsidR="00433F9B" w:rsidRPr="000243C7">
        <w:rPr>
          <w:bCs/>
          <w:spacing w:val="7"/>
          <w:sz w:val="24"/>
          <w:szCs w:val="24"/>
        </w:rPr>
        <w:t>2</w:t>
      </w:r>
      <w:r w:rsidR="000243C7" w:rsidRPr="000243C7">
        <w:rPr>
          <w:bCs/>
          <w:spacing w:val="7"/>
          <w:sz w:val="24"/>
          <w:szCs w:val="24"/>
        </w:rPr>
        <w:t>6</w:t>
      </w:r>
      <w:r w:rsidRPr="00FF2F43">
        <w:rPr>
          <w:b/>
          <w:bCs/>
          <w:spacing w:val="7"/>
          <w:sz w:val="24"/>
          <w:szCs w:val="24"/>
        </w:rPr>
        <w:t xml:space="preserve"> </w:t>
      </w:r>
      <w:r w:rsidRPr="00FF2F43">
        <w:rPr>
          <w:spacing w:val="7"/>
          <w:sz w:val="24"/>
          <w:szCs w:val="24"/>
        </w:rPr>
        <w:t xml:space="preserve">familjemedlemmar. </w:t>
      </w:r>
      <w:r w:rsidRPr="00FF2F43">
        <w:rPr>
          <w:sz w:val="24"/>
          <w:szCs w:val="24"/>
        </w:rPr>
        <w:t>Medlemsavgiften har varit 150 kr.</w:t>
      </w:r>
    </w:p>
    <w:p w14:paraId="7A467C3D" w14:textId="5EF4147C" w:rsidR="00232F85" w:rsidRPr="00FF2F43" w:rsidRDefault="00232F85">
      <w:pPr>
        <w:pStyle w:val="Style2"/>
        <w:spacing w:before="288" w:line="100" w:lineRule="atLeast"/>
        <w:rPr>
          <w:rStyle w:val="CharacterStyle1"/>
          <w:sz w:val="24"/>
          <w:szCs w:val="24"/>
        </w:rPr>
      </w:pPr>
      <w:r w:rsidRPr="00FF2F43">
        <w:rPr>
          <w:rStyle w:val="CharacterStyle1"/>
          <w:b/>
          <w:bCs/>
          <w:sz w:val="24"/>
          <w:szCs w:val="24"/>
          <w:u w:val="single"/>
        </w:rPr>
        <w:t>Styrelsen</w:t>
      </w:r>
      <w:r w:rsidR="00217467" w:rsidRPr="00FF2F43">
        <w:rPr>
          <w:rStyle w:val="CharacterStyle1"/>
          <w:b/>
          <w:bCs/>
          <w:sz w:val="24"/>
          <w:szCs w:val="24"/>
        </w:rPr>
        <w:t xml:space="preserve">: </w:t>
      </w:r>
      <w:r w:rsidR="000D4278" w:rsidRPr="00FF2F43">
        <w:rPr>
          <w:rStyle w:val="CharacterStyle1"/>
          <w:sz w:val="24"/>
          <w:szCs w:val="24"/>
        </w:rPr>
        <w:t xml:space="preserve">Styrelsens sammansättning, fastställd vid årsmöte </w:t>
      </w:r>
      <w:r w:rsidR="00D052C8">
        <w:rPr>
          <w:rStyle w:val="CharacterStyle1"/>
          <w:sz w:val="24"/>
          <w:szCs w:val="24"/>
        </w:rPr>
        <w:t>19 mars 2022</w:t>
      </w:r>
      <w:r w:rsidR="000D4278" w:rsidRPr="00FF2F43">
        <w:rPr>
          <w:rStyle w:val="CharacterStyle1"/>
          <w:sz w:val="24"/>
          <w:szCs w:val="24"/>
        </w:rPr>
        <w:t>:</w:t>
      </w:r>
    </w:p>
    <w:p w14:paraId="4C247D27" w14:textId="4D83528F" w:rsidR="00232F85" w:rsidRPr="00FF2F43" w:rsidRDefault="008E32C1">
      <w:pPr>
        <w:pStyle w:val="Style2"/>
        <w:tabs>
          <w:tab w:val="left" w:pos="2234"/>
          <w:tab w:val="left" w:pos="4735"/>
        </w:tabs>
        <w:spacing w:line="100" w:lineRule="atLeast"/>
        <w:rPr>
          <w:rStyle w:val="CharacterStyle1"/>
          <w:sz w:val="24"/>
          <w:szCs w:val="24"/>
        </w:rPr>
      </w:pPr>
      <w:r w:rsidRPr="00FF2F43">
        <w:rPr>
          <w:rStyle w:val="CharacterStyle1"/>
          <w:spacing w:val="8"/>
          <w:sz w:val="24"/>
          <w:szCs w:val="24"/>
        </w:rPr>
        <w:t>O</w:t>
      </w:r>
      <w:r w:rsidR="00232F85" w:rsidRPr="00FF2F43">
        <w:rPr>
          <w:rStyle w:val="CharacterStyle1"/>
          <w:spacing w:val="8"/>
          <w:sz w:val="24"/>
          <w:szCs w:val="24"/>
        </w:rPr>
        <w:t>rdförande</w:t>
      </w:r>
      <w:r w:rsidR="00232F85" w:rsidRPr="00FF2F43">
        <w:rPr>
          <w:rStyle w:val="CharacterStyle1"/>
          <w:spacing w:val="8"/>
          <w:sz w:val="24"/>
          <w:szCs w:val="24"/>
        </w:rPr>
        <w:tab/>
      </w:r>
      <w:r w:rsidR="00380EF9" w:rsidRPr="00FF2F43">
        <w:rPr>
          <w:rStyle w:val="CharacterStyle1"/>
          <w:spacing w:val="8"/>
          <w:sz w:val="24"/>
          <w:szCs w:val="24"/>
        </w:rPr>
        <w:t>Stefan Olander</w:t>
      </w:r>
      <w:r w:rsidR="00232F85" w:rsidRPr="00FF2F43">
        <w:rPr>
          <w:rStyle w:val="CharacterStyle1"/>
          <w:sz w:val="24"/>
          <w:szCs w:val="24"/>
        </w:rPr>
        <w:tab/>
        <w:t>(vald 20</w:t>
      </w:r>
      <w:r w:rsidR="000D4278" w:rsidRPr="00FF2F43">
        <w:rPr>
          <w:rStyle w:val="CharacterStyle1"/>
          <w:sz w:val="24"/>
          <w:szCs w:val="24"/>
        </w:rPr>
        <w:t>2</w:t>
      </w:r>
      <w:r w:rsidR="00D052C8">
        <w:rPr>
          <w:rStyle w:val="CharacterStyle1"/>
          <w:sz w:val="24"/>
          <w:szCs w:val="24"/>
        </w:rPr>
        <w:t>2</w:t>
      </w:r>
      <w:r w:rsidR="00232F85" w:rsidRPr="00FF2F43">
        <w:rPr>
          <w:rStyle w:val="CharacterStyle1"/>
          <w:sz w:val="24"/>
          <w:szCs w:val="24"/>
        </w:rPr>
        <w:t xml:space="preserve"> för </w:t>
      </w:r>
      <w:r w:rsidR="008D3A4B" w:rsidRPr="00FF2F43">
        <w:rPr>
          <w:rStyle w:val="CharacterStyle1"/>
          <w:sz w:val="24"/>
          <w:szCs w:val="24"/>
        </w:rPr>
        <w:t>1</w:t>
      </w:r>
      <w:r w:rsidR="00232F85" w:rsidRPr="00FF2F43">
        <w:rPr>
          <w:rStyle w:val="CharacterStyle1"/>
          <w:sz w:val="24"/>
          <w:szCs w:val="24"/>
        </w:rPr>
        <w:t xml:space="preserve"> år)</w:t>
      </w:r>
    </w:p>
    <w:p w14:paraId="2EE21FCE" w14:textId="0921F754" w:rsidR="00232F85" w:rsidRPr="00FF2F43" w:rsidRDefault="00232F85">
      <w:pPr>
        <w:pStyle w:val="Style2"/>
        <w:tabs>
          <w:tab w:val="left" w:pos="2234"/>
          <w:tab w:val="left" w:pos="4735"/>
        </w:tabs>
        <w:spacing w:line="100" w:lineRule="atLeast"/>
        <w:rPr>
          <w:rStyle w:val="CharacterStyle1"/>
          <w:sz w:val="24"/>
          <w:szCs w:val="24"/>
        </w:rPr>
      </w:pPr>
      <w:r w:rsidRPr="00FF2F43">
        <w:rPr>
          <w:rStyle w:val="CharacterStyle1"/>
          <w:spacing w:val="8"/>
          <w:sz w:val="24"/>
          <w:szCs w:val="24"/>
        </w:rPr>
        <w:t>Kassör</w:t>
      </w:r>
      <w:r w:rsidRPr="00FF2F43">
        <w:rPr>
          <w:rStyle w:val="CharacterStyle1"/>
          <w:spacing w:val="8"/>
          <w:sz w:val="24"/>
          <w:szCs w:val="24"/>
        </w:rPr>
        <w:tab/>
        <w:t>Birgitta Wannberg</w:t>
      </w:r>
      <w:r w:rsidRPr="00FF2F43">
        <w:rPr>
          <w:rStyle w:val="CharacterStyle1"/>
          <w:sz w:val="24"/>
          <w:szCs w:val="24"/>
        </w:rPr>
        <w:tab/>
        <w:t>(vald 20</w:t>
      </w:r>
      <w:r w:rsidR="000D4278" w:rsidRPr="00FF2F43">
        <w:rPr>
          <w:rStyle w:val="CharacterStyle1"/>
          <w:sz w:val="24"/>
          <w:szCs w:val="24"/>
        </w:rPr>
        <w:t>2</w:t>
      </w:r>
      <w:r w:rsidR="00D052C8">
        <w:rPr>
          <w:rStyle w:val="CharacterStyle1"/>
          <w:sz w:val="24"/>
          <w:szCs w:val="24"/>
        </w:rPr>
        <w:t>2</w:t>
      </w:r>
      <w:r w:rsidRPr="00FF2F43">
        <w:rPr>
          <w:rStyle w:val="CharacterStyle1"/>
          <w:sz w:val="24"/>
          <w:szCs w:val="24"/>
        </w:rPr>
        <w:t xml:space="preserve"> för 2 år)</w:t>
      </w:r>
    </w:p>
    <w:p w14:paraId="33EAE51F" w14:textId="3834D2F8" w:rsidR="00232F85" w:rsidRPr="00FF2F43" w:rsidRDefault="00232F85">
      <w:pPr>
        <w:pStyle w:val="Style2"/>
        <w:tabs>
          <w:tab w:val="left" w:pos="2234"/>
          <w:tab w:val="left" w:pos="4735"/>
        </w:tabs>
        <w:spacing w:before="36" w:line="100" w:lineRule="atLeast"/>
        <w:rPr>
          <w:rStyle w:val="CharacterStyle1"/>
          <w:sz w:val="24"/>
          <w:szCs w:val="24"/>
        </w:rPr>
      </w:pPr>
      <w:r w:rsidRPr="00FF2F43">
        <w:rPr>
          <w:rStyle w:val="CharacterStyle1"/>
          <w:spacing w:val="8"/>
          <w:sz w:val="24"/>
          <w:szCs w:val="24"/>
        </w:rPr>
        <w:t>Sekreterare</w:t>
      </w:r>
      <w:r w:rsidRPr="00FF2F43">
        <w:rPr>
          <w:rStyle w:val="CharacterStyle1"/>
          <w:spacing w:val="8"/>
          <w:sz w:val="24"/>
          <w:szCs w:val="24"/>
        </w:rPr>
        <w:tab/>
        <w:t>Björn Wannberg</w:t>
      </w:r>
      <w:r w:rsidRPr="00FF2F43">
        <w:rPr>
          <w:rStyle w:val="CharacterStyle1"/>
          <w:sz w:val="24"/>
          <w:szCs w:val="24"/>
        </w:rPr>
        <w:tab/>
        <w:t>(vald 20</w:t>
      </w:r>
      <w:r w:rsidR="000D4278" w:rsidRPr="00FF2F43">
        <w:rPr>
          <w:rStyle w:val="CharacterStyle1"/>
          <w:sz w:val="24"/>
          <w:szCs w:val="24"/>
        </w:rPr>
        <w:t>21</w:t>
      </w:r>
      <w:r w:rsidRPr="00FF2F43">
        <w:rPr>
          <w:rStyle w:val="CharacterStyle1"/>
          <w:sz w:val="24"/>
          <w:szCs w:val="24"/>
        </w:rPr>
        <w:t xml:space="preserve"> för 2 år)</w:t>
      </w:r>
    </w:p>
    <w:p w14:paraId="5564B472" w14:textId="3C35B655" w:rsidR="00D373B5" w:rsidRPr="00FF2F43" w:rsidRDefault="00D373B5" w:rsidP="00D373B5">
      <w:pPr>
        <w:pStyle w:val="Style2"/>
        <w:tabs>
          <w:tab w:val="left" w:pos="2234"/>
          <w:tab w:val="left" w:pos="4735"/>
        </w:tabs>
        <w:spacing w:line="100" w:lineRule="atLeast"/>
        <w:rPr>
          <w:rStyle w:val="CharacterStyle1"/>
          <w:sz w:val="24"/>
          <w:szCs w:val="24"/>
        </w:rPr>
      </w:pPr>
      <w:r w:rsidRPr="00FF2F43">
        <w:rPr>
          <w:rStyle w:val="CharacterStyle1"/>
          <w:spacing w:val="8"/>
          <w:sz w:val="24"/>
          <w:szCs w:val="24"/>
        </w:rPr>
        <w:t>Ledamot</w:t>
      </w:r>
      <w:r w:rsidRPr="00FF2F43">
        <w:rPr>
          <w:rStyle w:val="CharacterStyle1"/>
          <w:spacing w:val="8"/>
          <w:sz w:val="24"/>
          <w:szCs w:val="24"/>
        </w:rPr>
        <w:tab/>
        <w:t>Alf Pallin</w:t>
      </w:r>
      <w:r w:rsidRPr="00FF2F43">
        <w:rPr>
          <w:rStyle w:val="CharacterStyle1"/>
          <w:sz w:val="24"/>
          <w:szCs w:val="24"/>
        </w:rPr>
        <w:tab/>
        <w:t>(vald 20</w:t>
      </w:r>
      <w:r w:rsidR="000D4278" w:rsidRPr="00FF2F43">
        <w:rPr>
          <w:rStyle w:val="CharacterStyle1"/>
          <w:sz w:val="24"/>
          <w:szCs w:val="24"/>
        </w:rPr>
        <w:t>2</w:t>
      </w:r>
      <w:r w:rsidR="00D052C8">
        <w:rPr>
          <w:rStyle w:val="CharacterStyle1"/>
          <w:sz w:val="24"/>
          <w:szCs w:val="24"/>
        </w:rPr>
        <w:t>2</w:t>
      </w:r>
      <w:r w:rsidRPr="00FF2F43">
        <w:rPr>
          <w:rStyle w:val="CharacterStyle1"/>
          <w:sz w:val="24"/>
          <w:szCs w:val="24"/>
        </w:rPr>
        <w:t xml:space="preserve"> för 2 år)</w:t>
      </w:r>
    </w:p>
    <w:p w14:paraId="136B5F9F" w14:textId="790DB3D2" w:rsidR="00232F85" w:rsidRPr="00FF2F43" w:rsidRDefault="00232F85">
      <w:pPr>
        <w:pStyle w:val="Style2"/>
        <w:tabs>
          <w:tab w:val="left" w:pos="2234"/>
          <w:tab w:val="left" w:pos="4735"/>
        </w:tabs>
        <w:spacing w:line="100" w:lineRule="atLeast"/>
        <w:rPr>
          <w:rStyle w:val="CharacterStyle1"/>
          <w:sz w:val="24"/>
          <w:szCs w:val="24"/>
        </w:rPr>
      </w:pPr>
      <w:r w:rsidRPr="00FF2F43">
        <w:rPr>
          <w:rStyle w:val="CharacterStyle1"/>
          <w:spacing w:val="8"/>
          <w:sz w:val="24"/>
          <w:szCs w:val="24"/>
        </w:rPr>
        <w:t>Ledamot</w:t>
      </w:r>
      <w:r w:rsidRPr="00FF2F43">
        <w:rPr>
          <w:rStyle w:val="CharacterStyle1"/>
          <w:spacing w:val="8"/>
          <w:sz w:val="24"/>
          <w:szCs w:val="24"/>
        </w:rPr>
        <w:tab/>
      </w:r>
      <w:r w:rsidR="00380EF9" w:rsidRPr="00FF2F43">
        <w:rPr>
          <w:rStyle w:val="CharacterStyle1"/>
          <w:spacing w:val="8"/>
          <w:sz w:val="24"/>
          <w:szCs w:val="24"/>
        </w:rPr>
        <w:t>Maj Johansson</w:t>
      </w:r>
      <w:r w:rsidRPr="00FF2F43">
        <w:rPr>
          <w:rStyle w:val="CharacterStyle1"/>
          <w:sz w:val="24"/>
          <w:szCs w:val="24"/>
        </w:rPr>
        <w:tab/>
        <w:t>(vald 20</w:t>
      </w:r>
      <w:r w:rsidR="000D4278" w:rsidRPr="00FF2F43">
        <w:rPr>
          <w:rStyle w:val="CharacterStyle1"/>
          <w:sz w:val="24"/>
          <w:szCs w:val="24"/>
        </w:rPr>
        <w:t>2</w:t>
      </w:r>
      <w:r w:rsidR="00D052C8">
        <w:rPr>
          <w:rStyle w:val="CharacterStyle1"/>
          <w:sz w:val="24"/>
          <w:szCs w:val="24"/>
        </w:rPr>
        <w:t>2</w:t>
      </w:r>
      <w:r w:rsidR="00380EF9" w:rsidRPr="00FF2F43">
        <w:rPr>
          <w:rStyle w:val="CharacterStyle1"/>
          <w:sz w:val="24"/>
          <w:szCs w:val="24"/>
        </w:rPr>
        <w:t xml:space="preserve"> </w:t>
      </w:r>
      <w:r w:rsidRPr="00FF2F43">
        <w:rPr>
          <w:rStyle w:val="CharacterStyle1"/>
          <w:sz w:val="24"/>
          <w:szCs w:val="24"/>
        </w:rPr>
        <w:t xml:space="preserve">för </w:t>
      </w:r>
      <w:r w:rsidR="00380EF9" w:rsidRPr="00FF2F43">
        <w:rPr>
          <w:rStyle w:val="CharacterStyle1"/>
          <w:sz w:val="24"/>
          <w:szCs w:val="24"/>
        </w:rPr>
        <w:t>1</w:t>
      </w:r>
      <w:r w:rsidRPr="00FF2F43">
        <w:rPr>
          <w:rStyle w:val="CharacterStyle1"/>
          <w:sz w:val="24"/>
          <w:szCs w:val="24"/>
        </w:rPr>
        <w:t xml:space="preserve"> år)</w:t>
      </w:r>
    </w:p>
    <w:p w14:paraId="194000F3" w14:textId="47499119" w:rsidR="00232F85" w:rsidRPr="00FF2F43" w:rsidRDefault="00232F85">
      <w:pPr>
        <w:pStyle w:val="Style2"/>
        <w:tabs>
          <w:tab w:val="left" w:pos="2234"/>
          <w:tab w:val="left" w:pos="4735"/>
        </w:tabs>
        <w:spacing w:line="100" w:lineRule="atLeast"/>
        <w:rPr>
          <w:rStyle w:val="CharacterStyle1"/>
          <w:sz w:val="24"/>
          <w:szCs w:val="24"/>
        </w:rPr>
      </w:pPr>
      <w:r w:rsidRPr="00FF2F43">
        <w:rPr>
          <w:rStyle w:val="CharacterStyle1"/>
          <w:spacing w:val="8"/>
          <w:sz w:val="24"/>
          <w:szCs w:val="24"/>
        </w:rPr>
        <w:t>Ledamot</w:t>
      </w:r>
      <w:r w:rsidRPr="00FF2F43">
        <w:rPr>
          <w:rStyle w:val="CharacterStyle1"/>
          <w:spacing w:val="8"/>
          <w:sz w:val="24"/>
          <w:szCs w:val="24"/>
        </w:rPr>
        <w:tab/>
        <w:t>Magnus Bergström</w:t>
      </w:r>
      <w:r w:rsidRPr="00FF2F43">
        <w:rPr>
          <w:rStyle w:val="CharacterStyle1"/>
          <w:sz w:val="24"/>
          <w:szCs w:val="24"/>
        </w:rPr>
        <w:tab/>
        <w:t>(vald 20</w:t>
      </w:r>
      <w:r w:rsidR="000D4278" w:rsidRPr="00FF2F43">
        <w:rPr>
          <w:rStyle w:val="CharacterStyle1"/>
          <w:sz w:val="24"/>
          <w:szCs w:val="24"/>
        </w:rPr>
        <w:t>21</w:t>
      </w:r>
      <w:r w:rsidRPr="00FF2F43">
        <w:rPr>
          <w:rStyle w:val="CharacterStyle1"/>
          <w:sz w:val="24"/>
          <w:szCs w:val="24"/>
        </w:rPr>
        <w:t xml:space="preserve"> för 2 år)</w:t>
      </w:r>
    </w:p>
    <w:p w14:paraId="477127DE" w14:textId="0C9E82E7" w:rsidR="00E061C5" w:rsidRPr="00FF2F43" w:rsidRDefault="00E061C5" w:rsidP="00E061C5">
      <w:pPr>
        <w:pStyle w:val="Style2"/>
        <w:tabs>
          <w:tab w:val="left" w:pos="2234"/>
          <w:tab w:val="left" w:pos="4735"/>
        </w:tabs>
        <w:spacing w:line="100" w:lineRule="atLeast"/>
        <w:rPr>
          <w:rStyle w:val="CharacterStyle1"/>
          <w:sz w:val="24"/>
          <w:szCs w:val="24"/>
        </w:rPr>
      </w:pPr>
      <w:r w:rsidRPr="00FF2F43">
        <w:rPr>
          <w:rStyle w:val="CharacterStyle1"/>
          <w:spacing w:val="8"/>
          <w:sz w:val="24"/>
          <w:szCs w:val="24"/>
        </w:rPr>
        <w:t>Ledamot</w:t>
      </w:r>
      <w:r w:rsidRPr="00FF2F43">
        <w:rPr>
          <w:rStyle w:val="CharacterStyle1"/>
          <w:spacing w:val="8"/>
          <w:sz w:val="24"/>
          <w:szCs w:val="24"/>
        </w:rPr>
        <w:tab/>
        <w:t>Pär Hedwall</w:t>
      </w:r>
      <w:r w:rsidRPr="00FF2F43">
        <w:rPr>
          <w:rStyle w:val="CharacterStyle1"/>
          <w:sz w:val="24"/>
          <w:szCs w:val="24"/>
        </w:rPr>
        <w:tab/>
        <w:t>(vald 20</w:t>
      </w:r>
      <w:r w:rsidR="000D4278" w:rsidRPr="00FF2F43">
        <w:rPr>
          <w:rStyle w:val="CharacterStyle1"/>
          <w:sz w:val="24"/>
          <w:szCs w:val="24"/>
        </w:rPr>
        <w:t>21</w:t>
      </w:r>
      <w:r w:rsidRPr="00FF2F43">
        <w:rPr>
          <w:rStyle w:val="CharacterStyle1"/>
          <w:sz w:val="24"/>
          <w:szCs w:val="24"/>
        </w:rPr>
        <w:t xml:space="preserve"> för 2 år)</w:t>
      </w:r>
    </w:p>
    <w:p w14:paraId="5B135553" w14:textId="48E06374" w:rsidR="00232F85" w:rsidRPr="00FF2F43" w:rsidRDefault="00232F85">
      <w:pPr>
        <w:pStyle w:val="Style2"/>
        <w:tabs>
          <w:tab w:val="left" w:pos="2234"/>
          <w:tab w:val="left" w:pos="4735"/>
        </w:tabs>
        <w:spacing w:line="100" w:lineRule="atLeast"/>
        <w:rPr>
          <w:rStyle w:val="CharacterStyle1"/>
          <w:sz w:val="24"/>
          <w:szCs w:val="24"/>
        </w:rPr>
      </w:pPr>
      <w:r w:rsidRPr="00FF2F43">
        <w:rPr>
          <w:rStyle w:val="CharacterStyle1"/>
          <w:spacing w:val="8"/>
          <w:sz w:val="24"/>
          <w:szCs w:val="24"/>
        </w:rPr>
        <w:t>Suppleant</w:t>
      </w:r>
      <w:r w:rsidRPr="00FF2F43">
        <w:rPr>
          <w:rStyle w:val="CharacterStyle1"/>
          <w:spacing w:val="8"/>
          <w:sz w:val="24"/>
          <w:szCs w:val="24"/>
        </w:rPr>
        <w:tab/>
      </w:r>
      <w:r w:rsidR="000D4278" w:rsidRPr="00FF2F43">
        <w:rPr>
          <w:rStyle w:val="CharacterStyle1"/>
          <w:spacing w:val="8"/>
          <w:sz w:val="24"/>
          <w:szCs w:val="24"/>
        </w:rPr>
        <w:t>Inger Carlsson</w:t>
      </w:r>
      <w:r w:rsidRPr="00FF2F43">
        <w:rPr>
          <w:rStyle w:val="CharacterStyle1"/>
          <w:sz w:val="24"/>
          <w:szCs w:val="24"/>
        </w:rPr>
        <w:tab/>
        <w:t>(vald 20</w:t>
      </w:r>
      <w:r w:rsidR="000D4278" w:rsidRPr="00FF2F43">
        <w:rPr>
          <w:rStyle w:val="CharacterStyle1"/>
          <w:sz w:val="24"/>
          <w:szCs w:val="24"/>
        </w:rPr>
        <w:t>2</w:t>
      </w:r>
      <w:r w:rsidR="00D052C8">
        <w:rPr>
          <w:rStyle w:val="CharacterStyle1"/>
          <w:sz w:val="24"/>
          <w:szCs w:val="24"/>
        </w:rPr>
        <w:t>2</w:t>
      </w:r>
      <w:r w:rsidRPr="00FF2F43">
        <w:rPr>
          <w:rStyle w:val="CharacterStyle1"/>
          <w:sz w:val="24"/>
          <w:szCs w:val="24"/>
        </w:rPr>
        <w:t xml:space="preserve"> för 1 år)</w:t>
      </w:r>
    </w:p>
    <w:p w14:paraId="0FBD3DA7" w14:textId="2FB33EAD" w:rsidR="00232F85" w:rsidRPr="00FF2F43" w:rsidRDefault="00232F85">
      <w:pPr>
        <w:pStyle w:val="Style2"/>
        <w:tabs>
          <w:tab w:val="left" w:pos="2234"/>
          <w:tab w:val="left" w:pos="4735"/>
        </w:tabs>
        <w:spacing w:line="100" w:lineRule="atLeast"/>
        <w:rPr>
          <w:rStyle w:val="CharacterStyle1"/>
          <w:sz w:val="24"/>
          <w:szCs w:val="24"/>
        </w:rPr>
      </w:pPr>
      <w:r w:rsidRPr="00FF2F43">
        <w:rPr>
          <w:rStyle w:val="CharacterStyle1"/>
          <w:spacing w:val="8"/>
          <w:sz w:val="24"/>
          <w:szCs w:val="24"/>
        </w:rPr>
        <w:t>Suppleant</w:t>
      </w:r>
      <w:r w:rsidRPr="00FF2F43">
        <w:rPr>
          <w:rStyle w:val="CharacterStyle1"/>
          <w:spacing w:val="8"/>
          <w:sz w:val="24"/>
          <w:szCs w:val="24"/>
        </w:rPr>
        <w:tab/>
      </w:r>
      <w:r w:rsidR="00E061C5" w:rsidRPr="00FF2F43">
        <w:rPr>
          <w:rStyle w:val="CharacterStyle1"/>
          <w:spacing w:val="8"/>
          <w:sz w:val="24"/>
          <w:szCs w:val="24"/>
        </w:rPr>
        <w:t>Ulf Svahn</w:t>
      </w:r>
      <w:r w:rsidRPr="00FF2F43">
        <w:rPr>
          <w:rStyle w:val="CharacterStyle1"/>
          <w:sz w:val="24"/>
          <w:szCs w:val="24"/>
        </w:rPr>
        <w:tab/>
        <w:t>(vald 20</w:t>
      </w:r>
      <w:r w:rsidR="000D4278" w:rsidRPr="00FF2F43">
        <w:rPr>
          <w:rStyle w:val="CharacterStyle1"/>
          <w:sz w:val="24"/>
          <w:szCs w:val="24"/>
        </w:rPr>
        <w:t>2</w:t>
      </w:r>
      <w:r w:rsidR="00D052C8">
        <w:rPr>
          <w:rStyle w:val="CharacterStyle1"/>
          <w:sz w:val="24"/>
          <w:szCs w:val="24"/>
        </w:rPr>
        <w:t>2</w:t>
      </w:r>
      <w:r w:rsidRPr="00FF2F43">
        <w:rPr>
          <w:rStyle w:val="CharacterStyle1"/>
          <w:sz w:val="24"/>
          <w:szCs w:val="24"/>
        </w:rPr>
        <w:t xml:space="preserve"> för 1 år)</w:t>
      </w:r>
    </w:p>
    <w:p w14:paraId="69F2E3BE" w14:textId="77777777" w:rsidR="00232F85" w:rsidRPr="00FF2F43" w:rsidRDefault="00232F85">
      <w:pPr>
        <w:pStyle w:val="Style2"/>
        <w:tabs>
          <w:tab w:val="left" w:pos="2234"/>
          <w:tab w:val="left" w:pos="4735"/>
        </w:tabs>
        <w:spacing w:line="100" w:lineRule="atLeast"/>
        <w:rPr>
          <w:sz w:val="24"/>
          <w:szCs w:val="24"/>
        </w:rPr>
      </w:pPr>
    </w:p>
    <w:p w14:paraId="2617D315" w14:textId="6D82C338" w:rsidR="00232F85" w:rsidRPr="00FF2F43" w:rsidRDefault="00232F85">
      <w:pPr>
        <w:pStyle w:val="Style2"/>
        <w:tabs>
          <w:tab w:val="left" w:pos="2234"/>
          <w:tab w:val="left" w:pos="4735"/>
        </w:tabs>
        <w:spacing w:line="100" w:lineRule="atLeast"/>
        <w:rPr>
          <w:rStyle w:val="CharacterStyle1"/>
          <w:spacing w:val="7"/>
          <w:sz w:val="24"/>
          <w:szCs w:val="24"/>
        </w:rPr>
      </w:pPr>
      <w:r w:rsidRPr="00FF2F43">
        <w:rPr>
          <w:rStyle w:val="CharacterStyle1"/>
          <w:b/>
          <w:spacing w:val="7"/>
          <w:sz w:val="24"/>
          <w:szCs w:val="24"/>
          <w:u w:val="single"/>
        </w:rPr>
        <w:t>Styrelsen har sammanträtt</w:t>
      </w:r>
      <w:r w:rsidR="00217467" w:rsidRPr="00FF2F43">
        <w:rPr>
          <w:rStyle w:val="CharacterStyle1"/>
          <w:b/>
          <w:spacing w:val="7"/>
          <w:sz w:val="24"/>
          <w:szCs w:val="24"/>
          <w:u w:val="single"/>
        </w:rPr>
        <w:t xml:space="preserve"> </w:t>
      </w:r>
      <w:r w:rsidRPr="00FF2F43">
        <w:rPr>
          <w:rStyle w:val="CharacterStyle1"/>
          <w:spacing w:val="7"/>
          <w:sz w:val="24"/>
          <w:szCs w:val="24"/>
        </w:rPr>
        <w:t xml:space="preserve">vid </w:t>
      </w:r>
      <w:r w:rsidR="00D052C8">
        <w:rPr>
          <w:rStyle w:val="CharacterStyle1"/>
          <w:spacing w:val="7"/>
          <w:sz w:val="24"/>
          <w:szCs w:val="24"/>
        </w:rPr>
        <w:t>fyra</w:t>
      </w:r>
      <w:r w:rsidRPr="00FF2F43">
        <w:rPr>
          <w:rStyle w:val="CharacterStyle1"/>
          <w:spacing w:val="7"/>
          <w:sz w:val="24"/>
          <w:szCs w:val="24"/>
        </w:rPr>
        <w:t xml:space="preserve"> tillfälle</w:t>
      </w:r>
      <w:r w:rsidR="00087140" w:rsidRPr="00FF2F43">
        <w:rPr>
          <w:rStyle w:val="CharacterStyle1"/>
          <w:spacing w:val="7"/>
          <w:sz w:val="24"/>
          <w:szCs w:val="24"/>
        </w:rPr>
        <w:t>n</w:t>
      </w:r>
      <w:r w:rsidR="00217467" w:rsidRPr="00FF2F43">
        <w:rPr>
          <w:rStyle w:val="CharacterStyle1"/>
          <w:spacing w:val="7"/>
          <w:sz w:val="24"/>
          <w:szCs w:val="24"/>
        </w:rPr>
        <w:t xml:space="preserve">, </w:t>
      </w:r>
      <w:r w:rsidR="00D052C8">
        <w:rPr>
          <w:rStyle w:val="CharacterStyle1"/>
          <w:spacing w:val="7"/>
          <w:sz w:val="24"/>
          <w:szCs w:val="24"/>
        </w:rPr>
        <w:t>12 februari, 19 mars</w:t>
      </w:r>
      <w:r w:rsidR="00087140" w:rsidRPr="00FF2F43">
        <w:rPr>
          <w:rStyle w:val="CharacterStyle1"/>
          <w:spacing w:val="7"/>
          <w:sz w:val="24"/>
          <w:szCs w:val="24"/>
        </w:rPr>
        <w:t xml:space="preserve"> i samband med Årsmötet</w:t>
      </w:r>
      <w:r w:rsidR="00D052C8">
        <w:rPr>
          <w:rStyle w:val="CharacterStyle1"/>
          <w:spacing w:val="7"/>
          <w:sz w:val="24"/>
          <w:szCs w:val="24"/>
        </w:rPr>
        <w:t>, 21 maj</w:t>
      </w:r>
      <w:r w:rsidR="00087140" w:rsidRPr="00FF2F43">
        <w:rPr>
          <w:rStyle w:val="CharacterStyle1"/>
          <w:spacing w:val="7"/>
          <w:sz w:val="24"/>
          <w:szCs w:val="24"/>
        </w:rPr>
        <w:t xml:space="preserve"> och </w:t>
      </w:r>
      <w:r w:rsidR="00D052C8">
        <w:rPr>
          <w:rStyle w:val="CharacterStyle1"/>
          <w:spacing w:val="7"/>
          <w:sz w:val="24"/>
          <w:szCs w:val="24"/>
        </w:rPr>
        <w:t>15</w:t>
      </w:r>
      <w:r w:rsidRPr="00FF2F43">
        <w:rPr>
          <w:rStyle w:val="CharacterStyle1"/>
          <w:spacing w:val="7"/>
          <w:sz w:val="24"/>
          <w:szCs w:val="24"/>
        </w:rPr>
        <w:t xml:space="preserve"> oktober.</w:t>
      </w:r>
      <w:r w:rsidR="00433F9B" w:rsidRPr="00FF2F43">
        <w:rPr>
          <w:rStyle w:val="CharacterStyle1"/>
          <w:spacing w:val="7"/>
          <w:sz w:val="24"/>
          <w:szCs w:val="24"/>
        </w:rPr>
        <w:t xml:space="preserve"> </w:t>
      </w:r>
    </w:p>
    <w:p w14:paraId="7B09850C" w14:textId="1C98B2B4" w:rsidR="00232F85" w:rsidRPr="00FF2F43" w:rsidRDefault="00232F85">
      <w:pPr>
        <w:pStyle w:val="Style2"/>
        <w:spacing w:before="288" w:line="100" w:lineRule="atLeast"/>
        <w:ind w:right="72"/>
        <w:rPr>
          <w:rStyle w:val="CharacterStyle1"/>
          <w:sz w:val="24"/>
          <w:szCs w:val="24"/>
        </w:rPr>
      </w:pPr>
      <w:r w:rsidRPr="00FF2F43">
        <w:rPr>
          <w:rStyle w:val="CharacterStyle1"/>
          <w:b/>
          <w:bCs/>
          <w:spacing w:val="7"/>
          <w:sz w:val="24"/>
          <w:szCs w:val="24"/>
          <w:u w:val="single"/>
        </w:rPr>
        <w:t>Revisorer.</w:t>
      </w:r>
      <w:r w:rsidRPr="00FF2F43">
        <w:rPr>
          <w:rStyle w:val="CharacterStyle1"/>
          <w:b/>
          <w:bCs/>
          <w:spacing w:val="7"/>
          <w:sz w:val="24"/>
          <w:szCs w:val="24"/>
        </w:rPr>
        <w:t xml:space="preserve"> </w:t>
      </w:r>
      <w:r w:rsidRPr="00FF2F43">
        <w:rPr>
          <w:rStyle w:val="CharacterStyle1"/>
          <w:spacing w:val="7"/>
          <w:sz w:val="24"/>
          <w:szCs w:val="24"/>
        </w:rPr>
        <w:t>Sällskapets räkenskaper och verksamhet har granskats av Torbjörn Alsing och Per-Erik Modd</w:t>
      </w:r>
      <w:r w:rsidRPr="00FF2F43">
        <w:rPr>
          <w:rStyle w:val="CharacterStyle1"/>
          <w:sz w:val="24"/>
          <w:szCs w:val="24"/>
        </w:rPr>
        <w:t xml:space="preserve">. </w:t>
      </w:r>
      <w:r w:rsidR="00E061C5" w:rsidRPr="00FF2F43">
        <w:rPr>
          <w:rStyle w:val="CharacterStyle1"/>
          <w:sz w:val="24"/>
          <w:szCs w:val="24"/>
        </w:rPr>
        <w:t>Eva Olsson och Göran Dahlbäck</w:t>
      </w:r>
      <w:r w:rsidRPr="00FF2F43">
        <w:rPr>
          <w:rStyle w:val="CharacterStyle1"/>
          <w:sz w:val="24"/>
          <w:szCs w:val="24"/>
        </w:rPr>
        <w:t xml:space="preserve"> har tjänat som revisorssuppleanter.</w:t>
      </w:r>
      <w:r w:rsidR="00380EF9" w:rsidRPr="00FF2F43">
        <w:rPr>
          <w:rStyle w:val="CharacterStyle1"/>
          <w:sz w:val="24"/>
          <w:szCs w:val="24"/>
        </w:rPr>
        <w:t xml:space="preserve"> </w:t>
      </w:r>
      <w:r w:rsidR="00217467" w:rsidRPr="00FF2F43">
        <w:rPr>
          <w:rStyle w:val="CharacterStyle1"/>
          <w:sz w:val="24"/>
          <w:szCs w:val="24"/>
        </w:rPr>
        <w:t xml:space="preserve">Mandatet för samtliga </w:t>
      </w:r>
      <w:r w:rsidR="00380EF9" w:rsidRPr="00FF2F43">
        <w:rPr>
          <w:rStyle w:val="CharacterStyle1"/>
          <w:sz w:val="24"/>
          <w:szCs w:val="24"/>
        </w:rPr>
        <w:t xml:space="preserve">dessa </w:t>
      </w:r>
      <w:r w:rsidR="00217467" w:rsidRPr="00FF2F43">
        <w:rPr>
          <w:rStyle w:val="CharacterStyle1"/>
          <w:sz w:val="24"/>
          <w:szCs w:val="24"/>
        </w:rPr>
        <w:t>förlängdes</w:t>
      </w:r>
      <w:r w:rsidR="00380EF9" w:rsidRPr="00FF2F43">
        <w:rPr>
          <w:rStyle w:val="CharacterStyle1"/>
          <w:sz w:val="24"/>
          <w:szCs w:val="24"/>
        </w:rPr>
        <w:t xml:space="preserve"> på ett år </w:t>
      </w:r>
      <w:r w:rsidR="00F74635" w:rsidRPr="00FF2F43">
        <w:rPr>
          <w:rStyle w:val="CharacterStyle1"/>
          <w:sz w:val="24"/>
          <w:szCs w:val="24"/>
        </w:rPr>
        <w:t>20</w:t>
      </w:r>
      <w:r w:rsidR="00217467" w:rsidRPr="00FF2F43">
        <w:rPr>
          <w:rStyle w:val="CharacterStyle1"/>
          <w:sz w:val="24"/>
          <w:szCs w:val="24"/>
        </w:rPr>
        <w:t>2</w:t>
      </w:r>
      <w:r w:rsidR="00D052C8">
        <w:rPr>
          <w:rStyle w:val="CharacterStyle1"/>
          <w:sz w:val="24"/>
          <w:szCs w:val="24"/>
        </w:rPr>
        <w:t>2</w:t>
      </w:r>
      <w:r w:rsidR="00F74635" w:rsidRPr="00FF2F43">
        <w:rPr>
          <w:rStyle w:val="CharacterStyle1"/>
          <w:sz w:val="24"/>
          <w:szCs w:val="24"/>
        </w:rPr>
        <w:t>.</w:t>
      </w:r>
    </w:p>
    <w:p w14:paraId="374214F2" w14:textId="0B698ED4" w:rsidR="00232F85" w:rsidRPr="00FF2F43" w:rsidRDefault="00232F85">
      <w:pPr>
        <w:pStyle w:val="Style2"/>
        <w:spacing w:before="324" w:line="100" w:lineRule="atLeast"/>
        <w:ind w:right="216"/>
        <w:rPr>
          <w:rStyle w:val="CharacterStyle1"/>
          <w:spacing w:val="8"/>
          <w:sz w:val="24"/>
          <w:szCs w:val="24"/>
        </w:rPr>
      </w:pPr>
      <w:r w:rsidRPr="00FF2F43">
        <w:rPr>
          <w:rStyle w:val="CharacterStyle1"/>
          <w:b/>
          <w:bCs/>
          <w:spacing w:val="8"/>
          <w:sz w:val="24"/>
          <w:szCs w:val="24"/>
          <w:u w:val="single"/>
        </w:rPr>
        <w:t>Valberedningen</w:t>
      </w:r>
      <w:r w:rsidRPr="00FF2F43">
        <w:rPr>
          <w:rStyle w:val="CharacterStyle1"/>
          <w:b/>
          <w:bCs/>
          <w:spacing w:val="8"/>
          <w:sz w:val="24"/>
          <w:szCs w:val="24"/>
        </w:rPr>
        <w:t xml:space="preserve"> </w:t>
      </w:r>
      <w:r w:rsidRPr="00FF2F43">
        <w:rPr>
          <w:rStyle w:val="CharacterStyle1"/>
          <w:spacing w:val="8"/>
          <w:sz w:val="24"/>
          <w:szCs w:val="24"/>
        </w:rPr>
        <w:t xml:space="preserve">har bestått av </w:t>
      </w:r>
      <w:r w:rsidR="00D052C8">
        <w:rPr>
          <w:rStyle w:val="CharacterStyle1"/>
          <w:spacing w:val="8"/>
          <w:sz w:val="24"/>
          <w:szCs w:val="24"/>
        </w:rPr>
        <w:t>Ing</w:t>
      </w:r>
      <w:r w:rsidR="002E6761">
        <w:rPr>
          <w:rStyle w:val="CharacterStyle1"/>
          <w:spacing w:val="8"/>
          <w:sz w:val="24"/>
          <w:szCs w:val="24"/>
        </w:rPr>
        <w:t>a</w:t>
      </w:r>
      <w:r w:rsidR="00D052C8">
        <w:rPr>
          <w:rStyle w:val="CharacterStyle1"/>
          <w:spacing w:val="8"/>
          <w:sz w:val="24"/>
          <w:szCs w:val="24"/>
        </w:rPr>
        <w:t>-Greta Andersson</w:t>
      </w:r>
      <w:r w:rsidR="00F74635" w:rsidRPr="00FF2F43">
        <w:rPr>
          <w:rStyle w:val="CharacterStyle1"/>
          <w:spacing w:val="8"/>
          <w:sz w:val="24"/>
          <w:szCs w:val="24"/>
        </w:rPr>
        <w:t>,</w:t>
      </w:r>
      <w:r w:rsidR="00E061C5" w:rsidRPr="00FF2F43">
        <w:rPr>
          <w:rStyle w:val="CharacterStyle1"/>
          <w:spacing w:val="8"/>
          <w:sz w:val="24"/>
          <w:szCs w:val="24"/>
        </w:rPr>
        <w:t xml:space="preserve"> Magnus Andersson</w:t>
      </w:r>
      <w:r w:rsidR="00F74635" w:rsidRPr="00FF2F43">
        <w:rPr>
          <w:rStyle w:val="CharacterStyle1"/>
          <w:spacing w:val="8"/>
          <w:sz w:val="24"/>
          <w:szCs w:val="24"/>
        </w:rPr>
        <w:t xml:space="preserve"> och </w:t>
      </w:r>
      <w:r w:rsidR="00087140" w:rsidRPr="00FF2F43">
        <w:rPr>
          <w:rStyle w:val="CharacterStyle1"/>
          <w:spacing w:val="8"/>
          <w:sz w:val="24"/>
          <w:szCs w:val="24"/>
        </w:rPr>
        <w:t>Birgitta Hellström</w:t>
      </w:r>
      <w:r w:rsidR="00FC2E05">
        <w:rPr>
          <w:rStyle w:val="CharacterStyle1"/>
          <w:spacing w:val="8"/>
          <w:sz w:val="24"/>
          <w:szCs w:val="24"/>
        </w:rPr>
        <w:t xml:space="preserve">. </w:t>
      </w:r>
      <w:r w:rsidR="002E6761">
        <w:rPr>
          <w:rStyle w:val="CharacterStyle1"/>
          <w:spacing w:val="8"/>
          <w:sz w:val="24"/>
          <w:szCs w:val="24"/>
        </w:rPr>
        <w:t>Ingen sammankallande utsågs av Årsmötet.</w:t>
      </w:r>
    </w:p>
    <w:p w14:paraId="7D2A5DDA" w14:textId="77777777" w:rsidR="00CD02D1" w:rsidRPr="00FF2F43" w:rsidRDefault="00232F85">
      <w:pPr>
        <w:pStyle w:val="Style2"/>
        <w:spacing w:before="252" w:line="100" w:lineRule="atLeast"/>
        <w:rPr>
          <w:rStyle w:val="CharacterStyle1"/>
          <w:sz w:val="24"/>
          <w:szCs w:val="24"/>
        </w:rPr>
      </w:pPr>
      <w:r w:rsidRPr="00FF2F43">
        <w:rPr>
          <w:rStyle w:val="CharacterStyle1"/>
          <w:b/>
          <w:bCs/>
          <w:sz w:val="24"/>
          <w:szCs w:val="24"/>
          <w:u w:val="single"/>
        </w:rPr>
        <w:t>Medlemsregistreringen</w:t>
      </w:r>
      <w:r w:rsidRPr="00FF2F43">
        <w:rPr>
          <w:rStyle w:val="CharacterStyle1"/>
          <w:b/>
          <w:bCs/>
          <w:sz w:val="24"/>
          <w:szCs w:val="24"/>
        </w:rPr>
        <w:t xml:space="preserve"> </w:t>
      </w:r>
      <w:r w:rsidRPr="00FF2F43">
        <w:rPr>
          <w:rStyle w:val="CharacterStyle1"/>
          <w:sz w:val="24"/>
          <w:szCs w:val="24"/>
        </w:rPr>
        <w:t>har skötts av Birgitta Wannberg.</w:t>
      </w:r>
    </w:p>
    <w:p w14:paraId="3D0B248C" w14:textId="77777777" w:rsidR="005D2714" w:rsidRDefault="005D2714" w:rsidP="00217467">
      <w:pPr>
        <w:rPr>
          <w:rStyle w:val="CharacterStyle1"/>
          <w:b/>
          <w:bCs/>
          <w:spacing w:val="6"/>
          <w:sz w:val="24"/>
          <w:szCs w:val="24"/>
          <w:u w:val="single"/>
        </w:rPr>
      </w:pPr>
    </w:p>
    <w:p w14:paraId="56F86191" w14:textId="55611EBC" w:rsidR="00276FF2" w:rsidRPr="00FC2E05" w:rsidRDefault="00232F85" w:rsidP="00217467">
      <w:pPr>
        <w:rPr>
          <w:spacing w:val="6"/>
          <w:sz w:val="24"/>
          <w:szCs w:val="24"/>
        </w:rPr>
      </w:pPr>
      <w:r w:rsidRPr="00FF2F43">
        <w:rPr>
          <w:rStyle w:val="CharacterStyle1"/>
          <w:b/>
          <w:bCs/>
          <w:spacing w:val="6"/>
          <w:sz w:val="24"/>
          <w:szCs w:val="24"/>
          <w:u w:val="single"/>
        </w:rPr>
        <w:t>Föreningens årsmöte</w:t>
      </w:r>
      <w:r w:rsidRPr="00FF2F43">
        <w:rPr>
          <w:rStyle w:val="CharacterStyle1"/>
          <w:b/>
          <w:bCs/>
          <w:spacing w:val="6"/>
          <w:sz w:val="24"/>
          <w:szCs w:val="24"/>
        </w:rPr>
        <w:t xml:space="preserve"> </w:t>
      </w:r>
      <w:r w:rsidR="00087140" w:rsidRPr="00FF2F43">
        <w:rPr>
          <w:rStyle w:val="CharacterStyle1"/>
          <w:spacing w:val="6"/>
          <w:sz w:val="24"/>
          <w:szCs w:val="24"/>
        </w:rPr>
        <w:t xml:space="preserve">hölls </w:t>
      </w:r>
      <w:r w:rsidR="002E6761">
        <w:rPr>
          <w:rStyle w:val="CharacterStyle1"/>
          <w:spacing w:val="6"/>
          <w:sz w:val="24"/>
          <w:szCs w:val="24"/>
        </w:rPr>
        <w:t>på Gästisbacken i Alfta</w:t>
      </w:r>
      <w:r w:rsidR="00DF35E6">
        <w:rPr>
          <w:rStyle w:val="CharacterStyle1"/>
          <w:spacing w:val="6"/>
          <w:sz w:val="24"/>
          <w:szCs w:val="24"/>
        </w:rPr>
        <w:t xml:space="preserve"> under ordförandeskap av </w:t>
      </w:r>
      <w:r w:rsidR="002E6761">
        <w:rPr>
          <w:rStyle w:val="CharacterStyle1"/>
          <w:spacing w:val="6"/>
          <w:sz w:val="24"/>
          <w:szCs w:val="24"/>
        </w:rPr>
        <w:t>Jennie Forsblom</w:t>
      </w:r>
      <w:r w:rsidR="00DF35E6">
        <w:rPr>
          <w:rStyle w:val="CharacterStyle1"/>
          <w:spacing w:val="6"/>
          <w:sz w:val="24"/>
          <w:szCs w:val="24"/>
        </w:rPr>
        <w:t>.</w:t>
      </w:r>
      <w:r w:rsidR="00087140" w:rsidRPr="00FF2F43">
        <w:rPr>
          <w:rStyle w:val="CharacterStyle1"/>
          <w:spacing w:val="6"/>
          <w:sz w:val="24"/>
          <w:szCs w:val="24"/>
        </w:rPr>
        <w:t xml:space="preserve"> </w:t>
      </w:r>
      <w:r w:rsidR="002E6761">
        <w:rPr>
          <w:rStyle w:val="CharacterStyle1"/>
          <w:spacing w:val="6"/>
          <w:sz w:val="24"/>
          <w:szCs w:val="24"/>
        </w:rPr>
        <w:t xml:space="preserve">Efter mötet </w:t>
      </w:r>
      <w:r w:rsidR="00FC2E05">
        <w:rPr>
          <w:rStyle w:val="CharacterStyle1"/>
          <w:spacing w:val="6"/>
          <w:sz w:val="24"/>
          <w:szCs w:val="24"/>
        </w:rPr>
        <w:t xml:space="preserve">berättade Emil V. Nilsson om sina erfarenheter av hagmarksskötsel från sina hemmamarker i Uppland. Därefter vidtog firandet av föreningens 40-årsjubileum, först med visning av bilder från de första årens exkursioner och därefter gemensam jubileumsmiddag för </w:t>
      </w:r>
      <w:r w:rsidR="00FC2E05" w:rsidRPr="002A6F19">
        <w:rPr>
          <w:rStyle w:val="CharacterStyle1"/>
          <w:spacing w:val="6"/>
          <w:sz w:val="24"/>
          <w:szCs w:val="24"/>
        </w:rPr>
        <w:t xml:space="preserve">ett </w:t>
      </w:r>
      <w:r w:rsidR="002A6F19" w:rsidRPr="002A6F19">
        <w:rPr>
          <w:rStyle w:val="CharacterStyle1"/>
          <w:spacing w:val="6"/>
          <w:sz w:val="24"/>
          <w:szCs w:val="24"/>
        </w:rPr>
        <w:t>30</w:t>
      </w:r>
      <w:r w:rsidR="00FC2E05" w:rsidRPr="002A6F19">
        <w:rPr>
          <w:rStyle w:val="CharacterStyle1"/>
          <w:spacing w:val="6"/>
          <w:sz w:val="24"/>
          <w:szCs w:val="24"/>
        </w:rPr>
        <w:t>-tal</w:t>
      </w:r>
      <w:r w:rsidR="00FC2E05">
        <w:rPr>
          <w:rStyle w:val="CharacterStyle1"/>
          <w:spacing w:val="6"/>
          <w:sz w:val="24"/>
          <w:szCs w:val="24"/>
        </w:rPr>
        <w:t xml:space="preserve"> gäster.</w:t>
      </w:r>
    </w:p>
    <w:p w14:paraId="11C3D8DC" w14:textId="77777777" w:rsidR="00276FF2" w:rsidRPr="00FF2F43" w:rsidRDefault="00276FF2">
      <w:pPr>
        <w:pStyle w:val="Style1"/>
        <w:spacing w:line="100" w:lineRule="atLeast"/>
        <w:rPr>
          <w:rStyle w:val="CharacterStyle1"/>
          <w:b/>
          <w:spacing w:val="6"/>
          <w:sz w:val="24"/>
          <w:szCs w:val="24"/>
          <w:u w:val="single"/>
        </w:rPr>
      </w:pPr>
    </w:p>
    <w:p w14:paraId="4690E9C6" w14:textId="6FCA3FCF" w:rsidR="00CD02D1" w:rsidRDefault="00232F85" w:rsidP="00FF2F43">
      <w:pPr>
        <w:pStyle w:val="Style1"/>
        <w:spacing w:line="100" w:lineRule="atLeast"/>
        <w:rPr>
          <w:rStyle w:val="CharacterStyle1"/>
          <w:spacing w:val="6"/>
          <w:sz w:val="24"/>
          <w:szCs w:val="24"/>
        </w:rPr>
      </w:pPr>
      <w:r w:rsidRPr="00076CA7">
        <w:rPr>
          <w:rStyle w:val="CharacterStyle1"/>
          <w:b/>
          <w:spacing w:val="6"/>
          <w:sz w:val="24"/>
          <w:szCs w:val="24"/>
          <w:u w:val="single"/>
        </w:rPr>
        <w:t>Föreningens hemsida</w:t>
      </w:r>
      <w:r w:rsidRPr="00076CA7">
        <w:rPr>
          <w:rStyle w:val="CharacterStyle1"/>
          <w:spacing w:val="6"/>
          <w:sz w:val="24"/>
          <w:szCs w:val="24"/>
        </w:rPr>
        <w:t xml:space="preserve"> har hållits uppdaterad av Magnus Bergström. Hemsidans adress</w:t>
      </w:r>
      <w:r w:rsidRPr="00FF2F43">
        <w:rPr>
          <w:rStyle w:val="CharacterStyle1"/>
          <w:spacing w:val="6"/>
          <w:sz w:val="24"/>
          <w:szCs w:val="24"/>
        </w:rPr>
        <w:t xml:space="preserve"> </w:t>
      </w:r>
      <w:r w:rsidR="007851AB" w:rsidRPr="00FF2F43">
        <w:rPr>
          <w:rStyle w:val="CharacterStyle1"/>
          <w:spacing w:val="6"/>
          <w:sz w:val="24"/>
          <w:szCs w:val="24"/>
        </w:rPr>
        <w:t>har varit</w:t>
      </w:r>
      <w:r w:rsidRPr="00FF2F43">
        <w:rPr>
          <w:rStyle w:val="CharacterStyle1"/>
          <w:spacing w:val="6"/>
          <w:sz w:val="24"/>
          <w:szCs w:val="24"/>
        </w:rPr>
        <w:t>:</w:t>
      </w:r>
      <w:r w:rsidR="00276FF2" w:rsidRPr="00FF2F43">
        <w:rPr>
          <w:rStyle w:val="CharacterStyle1"/>
          <w:spacing w:val="6"/>
          <w:sz w:val="24"/>
          <w:szCs w:val="24"/>
        </w:rPr>
        <w:t xml:space="preserve"> www.sbf.c.se/GABS</w:t>
      </w:r>
      <w:r w:rsidRPr="00FF2F43">
        <w:rPr>
          <w:rStyle w:val="CharacterStyle1"/>
          <w:spacing w:val="6"/>
          <w:sz w:val="24"/>
          <w:szCs w:val="24"/>
        </w:rPr>
        <w:t xml:space="preserve"> </w:t>
      </w:r>
    </w:p>
    <w:p w14:paraId="3CFED91E" w14:textId="77777777" w:rsidR="00A954C8" w:rsidRPr="00FF2F43" w:rsidRDefault="00A954C8" w:rsidP="00FF2F43">
      <w:pPr>
        <w:pStyle w:val="Style1"/>
        <w:spacing w:line="100" w:lineRule="atLeast"/>
        <w:rPr>
          <w:sz w:val="24"/>
          <w:szCs w:val="24"/>
        </w:rPr>
      </w:pPr>
    </w:p>
    <w:p w14:paraId="406538C8" w14:textId="1A7A02F7" w:rsidR="00FE1FB9" w:rsidRPr="00FF2F43" w:rsidRDefault="003D3DCF">
      <w:pPr>
        <w:pStyle w:val="Style1"/>
        <w:spacing w:line="100" w:lineRule="atLeast"/>
        <w:rPr>
          <w:bCs/>
          <w:sz w:val="24"/>
          <w:szCs w:val="24"/>
        </w:rPr>
      </w:pPr>
      <w:r w:rsidRPr="00FF2F43">
        <w:rPr>
          <w:sz w:val="24"/>
          <w:szCs w:val="24"/>
        </w:rPr>
        <w:t>Via f</w:t>
      </w:r>
      <w:r w:rsidR="00074023" w:rsidRPr="00FF2F43">
        <w:rPr>
          <w:sz w:val="24"/>
          <w:szCs w:val="24"/>
        </w:rPr>
        <w:t>öreningens</w:t>
      </w:r>
      <w:r w:rsidR="00FE1FB9" w:rsidRPr="00FF2F43">
        <w:rPr>
          <w:sz w:val="24"/>
          <w:szCs w:val="24"/>
        </w:rPr>
        <w:t xml:space="preserve"> </w:t>
      </w:r>
      <w:r w:rsidR="00FE1FB9" w:rsidRPr="00FF2F43">
        <w:rPr>
          <w:b/>
          <w:sz w:val="24"/>
          <w:szCs w:val="24"/>
          <w:u w:val="single"/>
        </w:rPr>
        <w:t>Facebook</w:t>
      </w:r>
      <w:r w:rsidR="007D0EEB" w:rsidRPr="00FF2F43">
        <w:rPr>
          <w:b/>
          <w:sz w:val="24"/>
          <w:szCs w:val="24"/>
          <w:u w:val="single"/>
        </w:rPr>
        <w:t>grupp</w:t>
      </w:r>
      <w:r w:rsidR="00074023" w:rsidRPr="00FF2F43">
        <w:rPr>
          <w:sz w:val="24"/>
          <w:szCs w:val="24"/>
        </w:rPr>
        <w:t xml:space="preserve"> har </w:t>
      </w:r>
      <w:r w:rsidRPr="00FF2F43">
        <w:rPr>
          <w:sz w:val="24"/>
          <w:szCs w:val="24"/>
        </w:rPr>
        <w:t xml:space="preserve">medlemmarna </w:t>
      </w:r>
      <w:r w:rsidR="00074023" w:rsidRPr="00FF2F43">
        <w:rPr>
          <w:sz w:val="24"/>
          <w:szCs w:val="24"/>
        </w:rPr>
        <w:t>kunnat ta del av information som berört föreningens intresseområde.</w:t>
      </w:r>
      <w:r w:rsidR="001A2052" w:rsidRPr="00FF2F43">
        <w:rPr>
          <w:sz w:val="24"/>
          <w:szCs w:val="24"/>
        </w:rPr>
        <w:t xml:space="preserve"> Alf Pallin är ansvarig för gruppen. Gruppens namn är</w:t>
      </w:r>
      <w:r w:rsidR="00FD635D" w:rsidRPr="00FF2F43">
        <w:rPr>
          <w:sz w:val="24"/>
          <w:szCs w:val="24"/>
        </w:rPr>
        <w:t xml:space="preserve"> Gävleborgs Botaniska Sällskap.</w:t>
      </w:r>
      <w:r w:rsidR="00FB1FF0" w:rsidRPr="00FF2F43">
        <w:rPr>
          <w:sz w:val="24"/>
          <w:szCs w:val="24"/>
        </w:rPr>
        <w:t xml:space="preserve"> Ungefär </w:t>
      </w:r>
      <w:r w:rsidR="001D7A9E" w:rsidRPr="00FF2F43">
        <w:rPr>
          <w:sz w:val="24"/>
          <w:szCs w:val="24"/>
        </w:rPr>
        <w:t>65%</w:t>
      </w:r>
      <w:r w:rsidR="00FB1FF0" w:rsidRPr="00FF2F43">
        <w:rPr>
          <w:sz w:val="24"/>
          <w:szCs w:val="24"/>
        </w:rPr>
        <w:t xml:space="preserve"> av gruppens medlemmar är inte med i GÄBS. </w:t>
      </w:r>
    </w:p>
    <w:p w14:paraId="0640210F" w14:textId="77777777" w:rsidR="00232F85" w:rsidRPr="00FF2F43" w:rsidRDefault="00232F85">
      <w:pPr>
        <w:pStyle w:val="Style1"/>
        <w:spacing w:line="100" w:lineRule="atLeast"/>
        <w:rPr>
          <w:bCs/>
          <w:sz w:val="24"/>
          <w:szCs w:val="24"/>
        </w:rPr>
      </w:pPr>
    </w:p>
    <w:p w14:paraId="06AE8F5E" w14:textId="77777777" w:rsidR="00232F85" w:rsidRPr="00FF2F43" w:rsidRDefault="00232F85">
      <w:pPr>
        <w:pStyle w:val="Style1"/>
        <w:spacing w:line="100" w:lineRule="atLeast"/>
        <w:rPr>
          <w:b/>
          <w:bCs/>
          <w:sz w:val="24"/>
          <w:szCs w:val="24"/>
        </w:rPr>
      </w:pPr>
      <w:r w:rsidRPr="00FF2F43">
        <w:rPr>
          <w:b/>
          <w:bCs/>
          <w:sz w:val="24"/>
          <w:szCs w:val="24"/>
          <w:u w:val="single"/>
        </w:rPr>
        <w:t>Projekt Hälsinglands kärlväxtflora</w:t>
      </w:r>
      <w:r w:rsidRPr="00FF2F43">
        <w:rPr>
          <w:b/>
          <w:bCs/>
          <w:sz w:val="24"/>
          <w:szCs w:val="24"/>
        </w:rPr>
        <w:t xml:space="preserve"> </w:t>
      </w:r>
    </w:p>
    <w:p w14:paraId="74F7E3C2" w14:textId="77777777" w:rsidR="005D2714" w:rsidRDefault="005D2714">
      <w:pPr>
        <w:pStyle w:val="Style1"/>
        <w:spacing w:line="100" w:lineRule="atLeast"/>
        <w:rPr>
          <w:sz w:val="24"/>
          <w:szCs w:val="24"/>
        </w:rPr>
      </w:pPr>
    </w:p>
    <w:p w14:paraId="44F5A271" w14:textId="28A6C1C2" w:rsidR="009867B4" w:rsidRPr="00FF2F43" w:rsidRDefault="00EB3AB7">
      <w:pPr>
        <w:pStyle w:val="Style1"/>
        <w:spacing w:line="100" w:lineRule="atLeast"/>
        <w:rPr>
          <w:sz w:val="24"/>
          <w:szCs w:val="24"/>
        </w:rPr>
      </w:pPr>
      <w:r w:rsidRPr="00FF2F43">
        <w:rPr>
          <w:sz w:val="24"/>
          <w:szCs w:val="24"/>
        </w:rPr>
        <w:t xml:space="preserve">Birgitta Wannberg har administrerat försäljningen och skött distributionen från föreningens lager till ombuden. </w:t>
      </w:r>
    </w:p>
    <w:p w14:paraId="1E65AB0F" w14:textId="56E125B2" w:rsidR="00900706" w:rsidRDefault="00A3708B">
      <w:pPr>
        <w:pStyle w:val="Style1"/>
        <w:spacing w:line="100" w:lineRule="atLeast"/>
        <w:rPr>
          <w:sz w:val="24"/>
          <w:szCs w:val="24"/>
        </w:rPr>
      </w:pPr>
      <w:r w:rsidRPr="00FF2F43">
        <w:rPr>
          <w:sz w:val="24"/>
          <w:szCs w:val="24"/>
        </w:rPr>
        <w:t xml:space="preserve">GÄBS avtal med SBF löpte ut vid </w:t>
      </w:r>
      <w:r w:rsidR="00FC2E05">
        <w:rPr>
          <w:sz w:val="24"/>
          <w:szCs w:val="24"/>
        </w:rPr>
        <w:t>slutet av 2021</w:t>
      </w:r>
      <w:r w:rsidRPr="00FF2F43">
        <w:rPr>
          <w:sz w:val="24"/>
          <w:szCs w:val="24"/>
        </w:rPr>
        <w:t xml:space="preserve">, och föreningen </w:t>
      </w:r>
      <w:r w:rsidR="00076CA7">
        <w:rPr>
          <w:sz w:val="24"/>
          <w:szCs w:val="24"/>
        </w:rPr>
        <w:t>får nu</w:t>
      </w:r>
      <w:r w:rsidRPr="00FF2F43">
        <w:rPr>
          <w:sz w:val="24"/>
          <w:szCs w:val="24"/>
        </w:rPr>
        <w:t xml:space="preserve"> fritt disponera det kvarvarande lagret, </w:t>
      </w:r>
      <w:r w:rsidR="00FC2E05">
        <w:rPr>
          <w:sz w:val="24"/>
          <w:szCs w:val="24"/>
        </w:rPr>
        <w:t xml:space="preserve">som vid årets början var </w:t>
      </w:r>
      <w:r w:rsidRPr="00FF2F43">
        <w:rPr>
          <w:sz w:val="24"/>
          <w:szCs w:val="24"/>
        </w:rPr>
        <w:t xml:space="preserve">cirka 250 floror. </w:t>
      </w:r>
      <w:r w:rsidR="00FC2E05">
        <w:rPr>
          <w:sz w:val="24"/>
          <w:szCs w:val="24"/>
        </w:rPr>
        <w:t xml:space="preserve">Under året har </w:t>
      </w:r>
      <w:r w:rsidR="000243C7">
        <w:rPr>
          <w:sz w:val="24"/>
          <w:szCs w:val="24"/>
        </w:rPr>
        <w:t>31</w:t>
      </w:r>
      <w:r w:rsidR="00FC2E05">
        <w:rPr>
          <w:sz w:val="24"/>
          <w:szCs w:val="24"/>
        </w:rPr>
        <w:t xml:space="preserve"> exemplar </w:t>
      </w:r>
      <w:r w:rsidR="00FC2E05" w:rsidRPr="00076CA7">
        <w:rPr>
          <w:sz w:val="24"/>
          <w:szCs w:val="24"/>
        </w:rPr>
        <w:t xml:space="preserve">sålts. </w:t>
      </w:r>
      <w:r w:rsidRPr="00076CA7">
        <w:rPr>
          <w:sz w:val="24"/>
          <w:szCs w:val="24"/>
        </w:rPr>
        <w:t>Vårt försäljningspris skall fortsatt vara 440:</w:t>
      </w:r>
      <w:r w:rsidR="00280F5C" w:rsidRPr="00076CA7">
        <w:rPr>
          <w:sz w:val="24"/>
          <w:szCs w:val="24"/>
        </w:rPr>
        <w:t xml:space="preserve"> </w:t>
      </w:r>
      <w:r w:rsidRPr="00076CA7">
        <w:rPr>
          <w:sz w:val="24"/>
          <w:szCs w:val="24"/>
        </w:rPr>
        <w:t>-</w:t>
      </w:r>
    </w:p>
    <w:p w14:paraId="6B3B0F3A" w14:textId="204FF05D" w:rsidR="005714F6" w:rsidRDefault="005714F6">
      <w:pPr>
        <w:pStyle w:val="Style1"/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Florans </w:t>
      </w:r>
      <w:proofErr w:type="spellStart"/>
      <w:r>
        <w:rPr>
          <w:sz w:val="24"/>
          <w:szCs w:val="24"/>
        </w:rPr>
        <w:t>artdel</w:t>
      </w:r>
      <w:proofErr w:type="spellEnd"/>
      <w:r>
        <w:rPr>
          <w:sz w:val="24"/>
          <w:szCs w:val="24"/>
        </w:rPr>
        <w:t xml:space="preserve"> har lämnats till Botanikportalen för att göras tillgänglig digitalt. Artdatabankens arbete med inläggningen pågår.</w:t>
      </w:r>
    </w:p>
    <w:p w14:paraId="465FF67F" w14:textId="6A804F1C" w:rsidR="00A10D3D" w:rsidRDefault="00A10D3D">
      <w:pPr>
        <w:pStyle w:val="Style1"/>
        <w:spacing w:line="100" w:lineRule="atLeast"/>
        <w:rPr>
          <w:sz w:val="24"/>
          <w:szCs w:val="24"/>
        </w:rPr>
      </w:pPr>
    </w:p>
    <w:p w14:paraId="2ED5B028" w14:textId="77777777" w:rsidR="00042335" w:rsidRPr="00FF2F43" w:rsidRDefault="00042335">
      <w:pPr>
        <w:pStyle w:val="Rubrik4"/>
        <w:tabs>
          <w:tab w:val="left" w:pos="0"/>
          <w:tab w:val="left" w:pos="2160"/>
          <w:tab w:val="left" w:pos="4680"/>
        </w:tabs>
        <w:spacing w:line="100" w:lineRule="atLeast"/>
        <w:rPr>
          <w:sz w:val="24"/>
          <w:szCs w:val="24"/>
          <w:u w:val="single"/>
        </w:rPr>
      </w:pPr>
    </w:p>
    <w:p w14:paraId="56D3BA0F" w14:textId="77777777" w:rsidR="00232F85" w:rsidRPr="00FF2F43" w:rsidRDefault="00232F85">
      <w:pPr>
        <w:pStyle w:val="Rubrik4"/>
        <w:tabs>
          <w:tab w:val="left" w:pos="0"/>
          <w:tab w:val="left" w:pos="2160"/>
          <w:tab w:val="left" w:pos="4680"/>
        </w:tabs>
        <w:spacing w:line="100" w:lineRule="atLeast"/>
        <w:rPr>
          <w:sz w:val="24"/>
          <w:szCs w:val="24"/>
          <w:u w:val="single"/>
        </w:rPr>
      </w:pPr>
      <w:r w:rsidRPr="00FF2F43">
        <w:rPr>
          <w:sz w:val="24"/>
          <w:szCs w:val="24"/>
          <w:u w:val="single"/>
        </w:rPr>
        <w:t>Projekt Gästriklands Flora</w:t>
      </w:r>
    </w:p>
    <w:p w14:paraId="1395AEE3" w14:textId="77777777" w:rsidR="00232F85" w:rsidRPr="00FF2F43" w:rsidRDefault="00232F85">
      <w:pPr>
        <w:tabs>
          <w:tab w:val="left" w:pos="0"/>
          <w:tab w:val="left" w:pos="2160"/>
          <w:tab w:val="left" w:pos="4680"/>
        </w:tabs>
        <w:spacing w:line="100" w:lineRule="atLeast"/>
        <w:rPr>
          <w:b/>
          <w:bCs/>
          <w:sz w:val="24"/>
          <w:szCs w:val="24"/>
        </w:rPr>
      </w:pPr>
    </w:p>
    <w:p w14:paraId="70630158" w14:textId="1EA26084" w:rsidR="00A352CD" w:rsidRPr="00FF2F43" w:rsidRDefault="00A352CD" w:rsidP="00A352CD">
      <w:pPr>
        <w:rPr>
          <w:rStyle w:val="CharacterStyle1"/>
          <w:sz w:val="24"/>
          <w:szCs w:val="24"/>
        </w:rPr>
      </w:pPr>
      <w:r w:rsidRPr="00FF2F43">
        <w:rPr>
          <w:rStyle w:val="CharacterStyle1"/>
          <w:sz w:val="24"/>
          <w:szCs w:val="24"/>
        </w:rPr>
        <w:t xml:space="preserve">Vår förening har förmedlat försäljning av </w:t>
      </w:r>
      <w:r w:rsidR="000243C7">
        <w:rPr>
          <w:rStyle w:val="CharacterStyle1"/>
          <w:sz w:val="24"/>
          <w:szCs w:val="24"/>
        </w:rPr>
        <w:t>11</w:t>
      </w:r>
      <w:r w:rsidR="00102CC1" w:rsidRPr="00FF2F43">
        <w:rPr>
          <w:rStyle w:val="CharacterStyle1"/>
          <w:sz w:val="24"/>
          <w:szCs w:val="24"/>
        </w:rPr>
        <w:t xml:space="preserve"> </w:t>
      </w:r>
      <w:r w:rsidRPr="00FF2F43">
        <w:rPr>
          <w:rStyle w:val="CharacterStyle1"/>
          <w:sz w:val="24"/>
          <w:szCs w:val="24"/>
        </w:rPr>
        <w:t>floror</w:t>
      </w:r>
      <w:r w:rsidR="00F31E85" w:rsidRPr="00FF2F43">
        <w:rPr>
          <w:rStyle w:val="CharacterStyle1"/>
          <w:sz w:val="24"/>
          <w:szCs w:val="24"/>
        </w:rPr>
        <w:t>.</w:t>
      </w:r>
    </w:p>
    <w:p w14:paraId="213786BB" w14:textId="2EC12A1E" w:rsidR="00A352CD" w:rsidRPr="00FF2F43" w:rsidRDefault="00A352CD" w:rsidP="00A352CD">
      <w:pPr>
        <w:rPr>
          <w:rStyle w:val="CharacterStyle1"/>
          <w:sz w:val="24"/>
          <w:szCs w:val="24"/>
        </w:rPr>
      </w:pPr>
      <w:r w:rsidRPr="00FF2F43">
        <w:rPr>
          <w:rStyle w:val="CharacterStyle1"/>
          <w:sz w:val="24"/>
          <w:szCs w:val="24"/>
        </w:rPr>
        <w:t xml:space="preserve">Som tidigare har vi </w:t>
      </w:r>
      <w:r w:rsidR="008A4E50" w:rsidRPr="00FF2F43">
        <w:rPr>
          <w:rStyle w:val="CharacterStyle1"/>
          <w:sz w:val="24"/>
          <w:szCs w:val="24"/>
        </w:rPr>
        <w:t>kunnat lagra böckerna</w:t>
      </w:r>
      <w:r w:rsidRPr="00FF2F43">
        <w:rPr>
          <w:rStyle w:val="CharacterStyle1"/>
          <w:sz w:val="24"/>
          <w:szCs w:val="24"/>
        </w:rPr>
        <w:t xml:space="preserve"> gratis med hjälp av Sörby handelsträdgård vilket vi är mycket tacksamma för.</w:t>
      </w:r>
      <w:r w:rsidR="001F33B8" w:rsidRPr="00FF2F43">
        <w:rPr>
          <w:rStyle w:val="CharacterStyle1"/>
          <w:sz w:val="24"/>
          <w:szCs w:val="24"/>
        </w:rPr>
        <w:t xml:space="preserve"> Det kvarvarande lagret är cirka </w:t>
      </w:r>
      <w:r w:rsidR="001F33B8" w:rsidRPr="00076CA7">
        <w:rPr>
          <w:rStyle w:val="CharacterStyle1"/>
          <w:sz w:val="24"/>
          <w:szCs w:val="24"/>
        </w:rPr>
        <w:t>550</w:t>
      </w:r>
      <w:r w:rsidR="001F33B8" w:rsidRPr="00FF2F43">
        <w:rPr>
          <w:rStyle w:val="CharacterStyle1"/>
          <w:sz w:val="24"/>
          <w:szCs w:val="24"/>
        </w:rPr>
        <w:t xml:space="preserve"> böcker.</w:t>
      </w:r>
    </w:p>
    <w:p w14:paraId="6B70B45C" w14:textId="649D80F6" w:rsidR="00A26FA4" w:rsidRDefault="00A26FA4" w:rsidP="00A352CD">
      <w:pPr>
        <w:rPr>
          <w:rStyle w:val="CharacterStyle1"/>
          <w:sz w:val="24"/>
          <w:szCs w:val="24"/>
        </w:rPr>
      </w:pPr>
      <w:r w:rsidRPr="00FF2F43">
        <w:rPr>
          <w:rStyle w:val="CharacterStyle1"/>
          <w:sz w:val="24"/>
          <w:szCs w:val="24"/>
        </w:rPr>
        <w:t>Avtalet med SBF löpte ut vid årsskiftet 2020/2021</w:t>
      </w:r>
      <w:r w:rsidR="005E6397" w:rsidRPr="00FF2F43">
        <w:rPr>
          <w:rStyle w:val="CharacterStyle1"/>
          <w:sz w:val="24"/>
          <w:szCs w:val="24"/>
        </w:rPr>
        <w:t xml:space="preserve">, vilket innebär att GÄBS har rätt att fritt disponera sitt kvarvarande lager. </w:t>
      </w:r>
      <w:r w:rsidR="00F31E85" w:rsidRPr="00FF2F43">
        <w:rPr>
          <w:rStyle w:val="CharacterStyle1"/>
          <w:sz w:val="24"/>
          <w:szCs w:val="24"/>
        </w:rPr>
        <w:t xml:space="preserve">I samband med detta </w:t>
      </w:r>
      <w:r w:rsidR="00FC2E05">
        <w:rPr>
          <w:rStyle w:val="CharacterStyle1"/>
          <w:sz w:val="24"/>
          <w:szCs w:val="24"/>
        </w:rPr>
        <w:t xml:space="preserve">sänktes </w:t>
      </w:r>
      <w:r w:rsidR="00F31E85" w:rsidRPr="00FF2F43">
        <w:rPr>
          <w:rStyle w:val="CharacterStyle1"/>
          <w:sz w:val="24"/>
          <w:szCs w:val="24"/>
        </w:rPr>
        <w:t>priset för floran till 250:</w:t>
      </w:r>
      <w:r w:rsidR="00280F5C">
        <w:rPr>
          <w:rStyle w:val="CharacterStyle1"/>
          <w:sz w:val="24"/>
          <w:szCs w:val="24"/>
        </w:rPr>
        <w:t xml:space="preserve"> </w:t>
      </w:r>
      <w:r w:rsidR="00F31E85" w:rsidRPr="00FF2F43">
        <w:rPr>
          <w:rStyle w:val="CharacterStyle1"/>
          <w:sz w:val="24"/>
          <w:szCs w:val="24"/>
        </w:rPr>
        <w:t>-</w:t>
      </w:r>
    </w:p>
    <w:p w14:paraId="0969406D" w14:textId="0149DCB9" w:rsidR="005714F6" w:rsidRPr="00FF2F43" w:rsidRDefault="005714F6" w:rsidP="00A352CD">
      <w:pPr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Under året har florans innehåll blivit tillgänglig</w:t>
      </w:r>
      <w:r w:rsidR="00B927DD">
        <w:rPr>
          <w:rStyle w:val="CharacterStyle1"/>
          <w:sz w:val="24"/>
          <w:szCs w:val="24"/>
        </w:rPr>
        <w:t>t</w:t>
      </w:r>
      <w:r>
        <w:rPr>
          <w:rStyle w:val="CharacterStyle1"/>
          <w:sz w:val="24"/>
          <w:szCs w:val="24"/>
        </w:rPr>
        <w:t xml:space="preserve"> via Botanikportalen.</w:t>
      </w:r>
    </w:p>
    <w:p w14:paraId="2074D5EA" w14:textId="77777777" w:rsidR="00232F85" w:rsidRPr="00FF2F43" w:rsidRDefault="00232F85">
      <w:pPr>
        <w:pStyle w:val="Style1"/>
        <w:spacing w:line="100" w:lineRule="atLeast"/>
        <w:rPr>
          <w:sz w:val="24"/>
          <w:szCs w:val="24"/>
        </w:rPr>
      </w:pPr>
    </w:p>
    <w:p w14:paraId="5DCD5C94" w14:textId="13F73D5E" w:rsidR="000E29ED" w:rsidRPr="002C30C1" w:rsidRDefault="00232F85" w:rsidP="002C4AF3">
      <w:pPr>
        <w:spacing w:line="100" w:lineRule="atLeast"/>
        <w:rPr>
          <w:sz w:val="24"/>
          <w:szCs w:val="24"/>
        </w:rPr>
      </w:pPr>
      <w:r w:rsidRPr="00FF2F43">
        <w:rPr>
          <w:rStyle w:val="CharacterStyle1"/>
          <w:b/>
          <w:spacing w:val="6"/>
          <w:sz w:val="24"/>
          <w:szCs w:val="24"/>
          <w:u w:val="single"/>
        </w:rPr>
        <w:t>VÄX</w:t>
      </w:r>
      <w:r w:rsidR="00C53FE9" w:rsidRPr="00FF2F43">
        <w:rPr>
          <w:rStyle w:val="CharacterStyle1"/>
          <w:b/>
          <w:spacing w:val="6"/>
          <w:sz w:val="24"/>
          <w:szCs w:val="24"/>
          <w:u w:val="single"/>
        </w:rPr>
        <w:br/>
      </w:r>
      <w:r w:rsidR="002C30C1" w:rsidRPr="002C30C1">
        <w:rPr>
          <w:sz w:val="24"/>
          <w:szCs w:val="24"/>
        </w:rPr>
        <w:t xml:space="preserve">Två nummer av </w:t>
      </w:r>
      <w:r w:rsidR="001A49CB" w:rsidRPr="002C30C1">
        <w:rPr>
          <w:sz w:val="24"/>
          <w:szCs w:val="24"/>
        </w:rPr>
        <w:t xml:space="preserve">VÄX har kommit ut under året. Peter Ståhl har varit redaktör </w:t>
      </w:r>
      <w:r w:rsidR="002C30C1" w:rsidRPr="002C30C1">
        <w:rPr>
          <w:sz w:val="24"/>
          <w:szCs w:val="24"/>
        </w:rPr>
        <w:t xml:space="preserve">och Kerstin </w:t>
      </w:r>
      <w:proofErr w:type="spellStart"/>
      <w:r w:rsidR="002C30C1" w:rsidRPr="002C30C1">
        <w:rPr>
          <w:sz w:val="24"/>
          <w:szCs w:val="24"/>
        </w:rPr>
        <w:t>Stickler</w:t>
      </w:r>
      <w:proofErr w:type="spellEnd"/>
      <w:r w:rsidR="002C30C1" w:rsidRPr="002C30C1">
        <w:rPr>
          <w:sz w:val="24"/>
          <w:szCs w:val="24"/>
        </w:rPr>
        <w:t xml:space="preserve"> har stått för den grafiska formgivningen</w:t>
      </w:r>
      <w:r w:rsidR="001A49CB" w:rsidRPr="002C30C1">
        <w:rPr>
          <w:sz w:val="24"/>
          <w:szCs w:val="24"/>
        </w:rPr>
        <w:t>.</w:t>
      </w:r>
      <w:r w:rsidR="006F38EE">
        <w:rPr>
          <w:sz w:val="24"/>
          <w:szCs w:val="24"/>
        </w:rPr>
        <w:t xml:space="preserve"> </w:t>
      </w:r>
      <w:r w:rsidR="000E2656" w:rsidRPr="002C30C1">
        <w:rPr>
          <w:sz w:val="24"/>
          <w:szCs w:val="24"/>
        </w:rPr>
        <w:t>Birgitta Wannberg har ansvarat för utskick av tidningen.</w:t>
      </w:r>
      <w:r w:rsidR="00A10D3D">
        <w:rPr>
          <w:sz w:val="24"/>
          <w:szCs w:val="24"/>
        </w:rPr>
        <w:t xml:space="preserve"> Årets första nummer ägnades till stor del åt 40-årsjubileet, med återblickar på föreningens verksamhet under åren.</w:t>
      </w:r>
    </w:p>
    <w:p w14:paraId="6738BFCB" w14:textId="77777777" w:rsidR="009D5DD8" w:rsidRPr="00FF2F43" w:rsidRDefault="009D5DD8" w:rsidP="002C4AF3">
      <w:pPr>
        <w:spacing w:line="100" w:lineRule="atLeast"/>
        <w:rPr>
          <w:sz w:val="24"/>
          <w:szCs w:val="24"/>
        </w:rPr>
      </w:pPr>
    </w:p>
    <w:p w14:paraId="1FF2166E" w14:textId="778060F0" w:rsidR="009D5DD8" w:rsidRPr="00FF2F43" w:rsidRDefault="001535EE" w:rsidP="00BA4B85">
      <w:pPr>
        <w:spacing w:line="100" w:lineRule="atLeast"/>
        <w:rPr>
          <w:sz w:val="24"/>
          <w:szCs w:val="24"/>
        </w:rPr>
      </w:pPr>
      <w:r w:rsidRPr="00FF2F43">
        <w:rPr>
          <w:b/>
          <w:bCs/>
          <w:sz w:val="24"/>
          <w:szCs w:val="24"/>
          <w:u w:val="single"/>
        </w:rPr>
        <w:t>Årets växt</w:t>
      </w:r>
      <w:r w:rsidRPr="00FF2F43">
        <w:rPr>
          <w:sz w:val="24"/>
          <w:szCs w:val="24"/>
        </w:rPr>
        <w:t xml:space="preserve"> var </w:t>
      </w:r>
      <w:r w:rsidR="00A10D3D">
        <w:rPr>
          <w:sz w:val="24"/>
          <w:szCs w:val="24"/>
        </w:rPr>
        <w:t>grönpyrola</w:t>
      </w:r>
      <w:r w:rsidR="00BA4B85" w:rsidRPr="00FF2F43">
        <w:rPr>
          <w:sz w:val="24"/>
          <w:szCs w:val="24"/>
        </w:rPr>
        <w:t xml:space="preserve">. Den rapporterades från </w:t>
      </w:r>
      <w:r w:rsidR="002A6F19">
        <w:rPr>
          <w:sz w:val="24"/>
          <w:szCs w:val="24"/>
        </w:rPr>
        <w:t>9</w:t>
      </w:r>
      <w:r w:rsidR="00BA4B85" w:rsidRPr="00FF2F43">
        <w:rPr>
          <w:sz w:val="24"/>
          <w:szCs w:val="24"/>
        </w:rPr>
        <w:t xml:space="preserve"> lokaler i Gästrikland och 2</w:t>
      </w:r>
      <w:r w:rsidR="002A6F19">
        <w:rPr>
          <w:sz w:val="24"/>
          <w:szCs w:val="24"/>
        </w:rPr>
        <w:t>3</w:t>
      </w:r>
      <w:r w:rsidR="00BA4B85" w:rsidRPr="00FF2F43">
        <w:rPr>
          <w:sz w:val="24"/>
          <w:szCs w:val="24"/>
        </w:rPr>
        <w:t xml:space="preserve"> lokaler i Hälsingland.</w:t>
      </w:r>
      <w:r w:rsidR="006F38EE">
        <w:rPr>
          <w:sz w:val="24"/>
          <w:szCs w:val="24"/>
        </w:rPr>
        <w:t xml:space="preserve"> </w:t>
      </w:r>
      <w:r w:rsidR="002A6F19">
        <w:rPr>
          <w:sz w:val="24"/>
          <w:szCs w:val="24"/>
        </w:rPr>
        <w:t>F</w:t>
      </w:r>
      <w:r w:rsidR="006F38EE">
        <w:rPr>
          <w:sz w:val="24"/>
          <w:szCs w:val="24"/>
        </w:rPr>
        <w:t>öregående år</w:t>
      </w:r>
      <w:r w:rsidR="002A6F19">
        <w:rPr>
          <w:sz w:val="24"/>
          <w:szCs w:val="24"/>
        </w:rPr>
        <w:t xml:space="preserve"> rapporterades 8 lokaler i Gästrikland och 7 i Hälsingland</w:t>
      </w:r>
      <w:r w:rsidR="006F38EE">
        <w:rPr>
          <w:sz w:val="24"/>
          <w:szCs w:val="24"/>
        </w:rPr>
        <w:t>.</w:t>
      </w:r>
    </w:p>
    <w:p w14:paraId="2A658C7C" w14:textId="77777777" w:rsidR="009867B4" w:rsidRPr="00FF2F43" w:rsidRDefault="009867B4" w:rsidP="002C4AF3">
      <w:pPr>
        <w:spacing w:line="100" w:lineRule="atLeast"/>
        <w:rPr>
          <w:sz w:val="24"/>
          <w:szCs w:val="24"/>
        </w:rPr>
      </w:pPr>
    </w:p>
    <w:p w14:paraId="52CEB2EB" w14:textId="77777777" w:rsidR="001A49CB" w:rsidRPr="002A6F19" w:rsidRDefault="001A49CB" w:rsidP="001A49CB">
      <w:pPr>
        <w:pStyle w:val="Rubrik2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  <w:u w:val="single"/>
        </w:rPr>
      </w:pPr>
      <w:proofErr w:type="spellStart"/>
      <w:r w:rsidRPr="0058639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Floraväkteriet</w:t>
      </w:r>
      <w:proofErr w:type="spellEnd"/>
    </w:p>
    <w:p w14:paraId="0F80A1A0" w14:textId="77777777" w:rsidR="00586390" w:rsidRDefault="00586390" w:rsidP="0058639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 året har 21 olika arter och sammanlagt 99 lokaler kontrollerats med hjälp av 29 personer.</w:t>
      </w:r>
    </w:p>
    <w:p w14:paraId="54C52B80" w14:textId="77777777" w:rsidR="00586390" w:rsidRDefault="00586390" w:rsidP="00586390">
      <w:pPr>
        <w:pStyle w:val="Standard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14-15</w:t>
      </w:r>
      <w:proofErr w:type="gramEnd"/>
      <w:r>
        <w:rPr>
          <w:rFonts w:ascii="Times New Roman" w:hAnsi="Times New Roman" w:cs="Times New Roman"/>
        </w:rPr>
        <w:t xml:space="preserve"> maj ordnades en tvådagars </w:t>
      </w:r>
      <w:proofErr w:type="spellStart"/>
      <w:r>
        <w:rPr>
          <w:rFonts w:ascii="Times New Roman" w:hAnsi="Times New Roman" w:cs="Times New Roman"/>
        </w:rPr>
        <w:t>floraväkteriträff</w:t>
      </w:r>
      <w:proofErr w:type="spellEnd"/>
      <w:r>
        <w:rPr>
          <w:rFonts w:ascii="Times New Roman" w:hAnsi="Times New Roman" w:cs="Times New Roman"/>
        </w:rPr>
        <w:t xml:space="preserve"> i Gävle.  Denna gång fick vi hjälp av Sofia Lund som är nationell samordnare. I samband med kursen inventerades bland annat desmeknopp, </w:t>
      </w:r>
      <w:proofErr w:type="spellStart"/>
      <w:r>
        <w:rPr>
          <w:rFonts w:ascii="Times New Roman" w:hAnsi="Times New Roman" w:cs="Times New Roman"/>
        </w:rPr>
        <w:t>sanddraba</w:t>
      </w:r>
      <w:proofErr w:type="spellEnd"/>
      <w:r>
        <w:rPr>
          <w:rFonts w:ascii="Times New Roman" w:hAnsi="Times New Roman" w:cs="Times New Roman"/>
        </w:rPr>
        <w:t xml:space="preserve"> och ryl. Utförligare rapport om </w:t>
      </w:r>
      <w:proofErr w:type="spellStart"/>
      <w:r>
        <w:rPr>
          <w:rFonts w:ascii="Times New Roman" w:hAnsi="Times New Roman" w:cs="Times New Roman"/>
        </w:rPr>
        <w:t>floraväkteriet</w:t>
      </w:r>
      <w:proofErr w:type="spellEnd"/>
      <w:r>
        <w:rPr>
          <w:rFonts w:ascii="Times New Roman" w:hAnsi="Times New Roman" w:cs="Times New Roman"/>
        </w:rPr>
        <w:t xml:space="preserve"> kommer att publiceras i VÄX.</w:t>
      </w:r>
    </w:p>
    <w:p w14:paraId="6B49A879" w14:textId="77777777" w:rsidR="00586390" w:rsidRPr="00761DA6" w:rsidRDefault="00586390" w:rsidP="00586390">
      <w:pPr>
        <w:pStyle w:val="Standard"/>
        <w:rPr>
          <w:rFonts w:ascii="Times New Roman" w:hAnsi="Times New Roman" w:cs="Times New Roman"/>
          <w:u w:val="single"/>
        </w:rPr>
      </w:pPr>
      <w:r w:rsidRPr="00761DA6">
        <w:rPr>
          <w:rFonts w:ascii="Times New Roman" w:hAnsi="Times New Roman" w:cs="Times New Roman"/>
          <w:u w:val="single"/>
        </w:rPr>
        <w:t>Följande arter har kontrollerats (antal lokaler/ antal återfynd):</w:t>
      </w:r>
    </w:p>
    <w:p w14:paraId="03D1230C" w14:textId="77777777" w:rsidR="00586390" w:rsidRDefault="00586390" w:rsidP="00586390">
      <w:pPr>
        <w:pStyle w:val="Standard"/>
        <w:rPr>
          <w:rFonts w:ascii="Times New Roman" w:hAnsi="Times New Roman" w:cs="Times New Roman"/>
        </w:rPr>
      </w:pPr>
    </w:p>
    <w:p w14:paraId="093A24DB" w14:textId="4B0785FC" w:rsidR="00586390" w:rsidRDefault="00586390" w:rsidP="0058639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Desmeknopp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10/10        Nordlåsbräken</w:t>
      </w:r>
      <w:r>
        <w:rPr>
          <w:rFonts w:ascii="Times New Roman" w:hAnsi="Times New Roman" w:cs="Times New Roman"/>
        </w:rPr>
        <w:tab/>
        <w:t xml:space="preserve">3/3          Rutlåsbräken </w:t>
      </w:r>
      <w:r>
        <w:rPr>
          <w:rFonts w:ascii="Times New Roman" w:hAnsi="Times New Roman" w:cs="Times New Roman"/>
        </w:rPr>
        <w:tab/>
        <w:t>1/0</w:t>
      </w:r>
    </w:p>
    <w:p w14:paraId="16A4A075" w14:textId="330FE4AE" w:rsidR="00586390" w:rsidRDefault="00586390" w:rsidP="0058639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Pysslinglåsbräken </w:t>
      </w:r>
      <w:r>
        <w:rPr>
          <w:rFonts w:ascii="Times New Roman" w:hAnsi="Times New Roman" w:cs="Times New Roman"/>
        </w:rPr>
        <w:tab/>
        <w:t>1/0            Norna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1/1          Skogsklocka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2/2</w:t>
      </w:r>
    </w:p>
    <w:p w14:paraId="44AC5323" w14:textId="29EA928A" w:rsidR="00586390" w:rsidRDefault="00586390" w:rsidP="0058639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Klapperstarr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19/9          Spåtistel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1/1          Finnklint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1/1</w:t>
      </w:r>
    </w:p>
    <w:p w14:paraId="21FE4D1E" w14:textId="74471BCD" w:rsidR="00586390" w:rsidRDefault="00586390" w:rsidP="0058639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2/2            </w:t>
      </w:r>
      <w:proofErr w:type="spellStart"/>
      <w:r>
        <w:rPr>
          <w:rFonts w:ascii="Times New Roman" w:hAnsi="Times New Roman" w:cs="Times New Roman"/>
        </w:rPr>
        <w:t>Sötgräs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1/1          Guckusko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6/5</w:t>
      </w:r>
    </w:p>
    <w:p w14:paraId="33E144DA" w14:textId="1881EA55" w:rsidR="00586390" w:rsidRDefault="00586390" w:rsidP="00586390">
      <w:pPr>
        <w:pStyle w:val="Standard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Sanddraba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13/9          Fältgentiana</w:t>
      </w:r>
      <w:r>
        <w:rPr>
          <w:rFonts w:ascii="Times New Roman" w:hAnsi="Times New Roman" w:cs="Times New Roman"/>
        </w:rPr>
        <w:tab/>
        <w:t xml:space="preserve">4/3          </w:t>
      </w:r>
      <w:proofErr w:type="spellStart"/>
      <w:r>
        <w:rPr>
          <w:rFonts w:ascii="Times New Roman" w:hAnsi="Times New Roman" w:cs="Times New Roman"/>
        </w:rPr>
        <w:t>Knärot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10/8</w:t>
      </w:r>
    </w:p>
    <w:p w14:paraId="641B2793" w14:textId="7CAEBE66" w:rsidR="00586390" w:rsidRPr="006A0429" w:rsidRDefault="00586390" w:rsidP="00586390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Solvända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2/2           </w:t>
      </w:r>
      <w:proofErr w:type="spellStart"/>
      <w:r w:rsidRPr="006A0429">
        <w:rPr>
          <w:rFonts w:ascii="Times New Roman" w:hAnsi="Times New Roman" w:cs="Times New Roman"/>
        </w:rPr>
        <w:t>Gulyxne</w:t>
      </w:r>
      <w:proofErr w:type="spellEnd"/>
      <w:r w:rsidRPr="006A04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0429">
        <w:rPr>
          <w:rFonts w:ascii="Times New Roman" w:hAnsi="Times New Roman" w:cs="Times New Roman"/>
        </w:rPr>
        <w:t>9/9</w:t>
      </w:r>
      <w:r>
        <w:rPr>
          <w:rFonts w:ascii="Times New Roman" w:hAnsi="Times New Roman" w:cs="Times New Roman"/>
        </w:rPr>
        <w:t xml:space="preserve">     </w:t>
      </w:r>
      <w:r w:rsidR="00B927DD">
        <w:rPr>
          <w:rFonts w:ascii="Times New Roman" w:hAnsi="Times New Roman" w:cs="Times New Roman"/>
        </w:rPr>
        <w:tab/>
        <w:t xml:space="preserve">   </w:t>
      </w:r>
      <w:r w:rsidRPr="006A0429">
        <w:rPr>
          <w:rFonts w:ascii="Times New Roman" w:hAnsi="Times New Roman" w:cs="Times New Roman"/>
        </w:rPr>
        <w:t>Strandlummer</w:t>
      </w:r>
      <w:r w:rsidRPr="006A0429">
        <w:rPr>
          <w:rFonts w:ascii="Times New Roman" w:hAnsi="Times New Roman" w:cs="Times New Roman"/>
        </w:rPr>
        <w:tab/>
        <w:t>1/1</w:t>
      </w:r>
    </w:p>
    <w:p w14:paraId="00CA1E14" w14:textId="71871C0B" w:rsidR="00586390" w:rsidRDefault="00586390" w:rsidP="00586390">
      <w:pPr>
        <w:pStyle w:val="Standard"/>
        <w:rPr>
          <w:rFonts w:ascii="Times New Roman" w:hAnsi="Times New Roman" w:cs="Times New Roman"/>
        </w:rPr>
      </w:pPr>
      <w:r w:rsidRPr="006A0429">
        <w:rPr>
          <w:rFonts w:ascii="Times New Roman" w:hAnsi="Times New Roman" w:cs="Times New Roman"/>
        </w:rPr>
        <w:t>Knottblomster</w:t>
      </w:r>
      <w:r w:rsidRPr="006A04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A0429">
        <w:rPr>
          <w:rFonts w:ascii="Times New Roman" w:hAnsi="Times New Roman" w:cs="Times New Roman"/>
        </w:rPr>
        <w:t>5/5</w:t>
      </w:r>
      <w:r>
        <w:rPr>
          <w:rFonts w:ascii="Times New Roman" w:hAnsi="Times New Roman" w:cs="Times New Roman"/>
        </w:rPr>
        <w:t xml:space="preserve">           Mosippa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2/2          Stortimjan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1/1</w:t>
      </w:r>
    </w:p>
    <w:p w14:paraId="600DD43A" w14:textId="0F1F0A57" w:rsidR="002C30C1" w:rsidRPr="00FF2F43" w:rsidRDefault="002C30C1" w:rsidP="002C30C1">
      <w:pPr>
        <w:rPr>
          <w:rStyle w:val="CharacterStyle1"/>
          <w:rFonts w:eastAsia="Arial"/>
          <w:b/>
          <w:bCs/>
          <w:sz w:val="24"/>
          <w:szCs w:val="24"/>
          <w:u w:val="single"/>
        </w:rPr>
      </w:pPr>
      <w:r>
        <w:rPr>
          <w:rStyle w:val="CharacterStyle1"/>
          <w:rFonts w:eastAsia="Arial"/>
          <w:b/>
          <w:bCs/>
          <w:sz w:val="24"/>
          <w:szCs w:val="24"/>
          <w:u w:val="single"/>
        </w:rPr>
        <w:lastRenderedPageBreak/>
        <w:t>Andra i</w:t>
      </w:r>
      <w:r w:rsidRPr="00FF2F43">
        <w:rPr>
          <w:rStyle w:val="CharacterStyle1"/>
          <w:rFonts w:eastAsia="Arial"/>
          <w:b/>
          <w:bCs/>
          <w:sz w:val="24"/>
          <w:szCs w:val="24"/>
          <w:u w:val="single"/>
        </w:rPr>
        <w:t>nrapporterade exkursioner och föreningsaktiviteter</w:t>
      </w:r>
    </w:p>
    <w:p w14:paraId="0D93AE02" w14:textId="17DC238D" w:rsidR="002C30C1" w:rsidRDefault="002C30C1" w:rsidP="002C30C1">
      <w:pPr>
        <w:rPr>
          <w:rStyle w:val="CharacterStyle1"/>
          <w:rFonts w:eastAsia="Arial"/>
          <w:b/>
          <w:bCs/>
          <w:sz w:val="24"/>
          <w:szCs w:val="24"/>
          <w:u w:val="single"/>
        </w:rPr>
      </w:pPr>
    </w:p>
    <w:p w14:paraId="59B5F584" w14:textId="381A0920" w:rsidR="009B58E7" w:rsidRDefault="00DC2450" w:rsidP="002C30C1">
      <w:pPr>
        <w:rPr>
          <w:rStyle w:val="CharacterStyle1"/>
          <w:rFonts w:eastAsia="Arial"/>
          <w:sz w:val="24"/>
          <w:szCs w:val="24"/>
        </w:rPr>
      </w:pPr>
      <w:r>
        <w:rPr>
          <w:rStyle w:val="CharacterStyle1"/>
          <w:rFonts w:eastAsia="Arial"/>
          <w:sz w:val="24"/>
          <w:szCs w:val="24"/>
        </w:rPr>
        <w:t>Förteckningen nedan är baserad på de rapporter som kommit in</w:t>
      </w:r>
      <w:r w:rsidR="00BB7298">
        <w:rPr>
          <w:rStyle w:val="CharacterStyle1"/>
          <w:rFonts w:eastAsia="Arial"/>
          <w:sz w:val="24"/>
          <w:szCs w:val="24"/>
        </w:rPr>
        <w:t>, och vad som publicerats i VÄX</w:t>
      </w:r>
      <w:r>
        <w:rPr>
          <w:rStyle w:val="CharacterStyle1"/>
          <w:rFonts w:eastAsia="Arial"/>
          <w:sz w:val="24"/>
          <w:szCs w:val="24"/>
        </w:rPr>
        <w:t xml:space="preserve">. Mer detaljerade exkursionsreferat </w:t>
      </w:r>
      <w:r w:rsidR="00BB7298">
        <w:rPr>
          <w:rStyle w:val="CharacterStyle1"/>
          <w:rFonts w:eastAsia="Arial"/>
          <w:sz w:val="24"/>
          <w:szCs w:val="24"/>
        </w:rPr>
        <w:t>kan komma</w:t>
      </w:r>
      <w:r>
        <w:rPr>
          <w:rStyle w:val="CharacterStyle1"/>
          <w:rFonts w:eastAsia="Arial"/>
          <w:sz w:val="24"/>
          <w:szCs w:val="24"/>
        </w:rPr>
        <w:t xml:space="preserve"> </w:t>
      </w:r>
      <w:r w:rsidR="00BB7298">
        <w:rPr>
          <w:rStyle w:val="CharacterStyle1"/>
          <w:rFonts w:eastAsia="Arial"/>
          <w:sz w:val="24"/>
          <w:szCs w:val="24"/>
        </w:rPr>
        <w:t>i senare nummer av</w:t>
      </w:r>
      <w:r>
        <w:rPr>
          <w:rStyle w:val="CharacterStyle1"/>
          <w:rFonts w:eastAsia="Arial"/>
          <w:sz w:val="24"/>
          <w:szCs w:val="24"/>
        </w:rPr>
        <w:t xml:space="preserve"> VÄX.</w:t>
      </w:r>
      <w:r w:rsidR="00586390">
        <w:rPr>
          <w:rStyle w:val="CharacterStyle1"/>
          <w:rFonts w:eastAsia="Arial"/>
          <w:sz w:val="24"/>
          <w:szCs w:val="24"/>
        </w:rPr>
        <w:t xml:space="preserve"> En del av aktiviteterna har anordnats i samarbete med andra organisationer.</w:t>
      </w:r>
    </w:p>
    <w:p w14:paraId="7F849C23" w14:textId="2EE08AD9" w:rsidR="00076CA7" w:rsidRDefault="00076CA7" w:rsidP="002C30C1">
      <w:pPr>
        <w:rPr>
          <w:rStyle w:val="CharacterStyle1"/>
          <w:rFonts w:eastAsia="Arial"/>
          <w:sz w:val="24"/>
          <w:szCs w:val="24"/>
        </w:rPr>
      </w:pPr>
      <w:r>
        <w:rPr>
          <w:rStyle w:val="CharacterStyle1"/>
          <w:rFonts w:eastAsia="Arial"/>
          <w:sz w:val="24"/>
          <w:szCs w:val="24"/>
        </w:rPr>
        <w:t xml:space="preserve">22 april: Vandring i </w:t>
      </w:r>
      <w:proofErr w:type="spellStart"/>
      <w:r>
        <w:rPr>
          <w:rStyle w:val="CharacterStyle1"/>
          <w:rFonts w:eastAsia="Arial"/>
          <w:sz w:val="24"/>
          <w:szCs w:val="24"/>
        </w:rPr>
        <w:t>Grävna</w:t>
      </w:r>
      <w:proofErr w:type="spellEnd"/>
      <w:r>
        <w:rPr>
          <w:rStyle w:val="CharacterStyle1"/>
          <w:rFonts w:eastAsia="Arial"/>
          <w:sz w:val="24"/>
          <w:szCs w:val="24"/>
        </w:rPr>
        <w:t xml:space="preserve"> Knippans NR, i samarbete med Skogsgruppen, ledare Lotta Delin.</w:t>
      </w:r>
    </w:p>
    <w:p w14:paraId="453DBFBD" w14:textId="59E3A1A9" w:rsidR="003A3FD8" w:rsidRDefault="00E25EFF" w:rsidP="002C30C1">
      <w:pPr>
        <w:rPr>
          <w:rStyle w:val="CharacterStyle1"/>
          <w:rFonts w:eastAsia="Arial"/>
          <w:sz w:val="24"/>
          <w:szCs w:val="24"/>
        </w:rPr>
      </w:pPr>
      <w:r>
        <w:rPr>
          <w:rStyle w:val="CharacterStyle1"/>
          <w:rFonts w:eastAsia="Arial"/>
          <w:sz w:val="24"/>
          <w:szCs w:val="24"/>
        </w:rPr>
        <w:t>1</w:t>
      </w:r>
      <w:r w:rsidR="003A3FD8">
        <w:rPr>
          <w:rStyle w:val="CharacterStyle1"/>
          <w:rFonts w:eastAsia="Arial"/>
          <w:sz w:val="24"/>
          <w:szCs w:val="24"/>
        </w:rPr>
        <w:t xml:space="preserve">0 maj: Exkursion till </w:t>
      </w:r>
      <w:proofErr w:type="spellStart"/>
      <w:r w:rsidR="003A3FD8">
        <w:rPr>
          <w:rStyle w:val="CharacterStyle1"/>
          <w:rFonts w:eastAsia="Arial"/>
          <w:sz w:val="24"/>
          <w:szCs w:val="24"/>
        </w:rPr>
        <w:t>Itjarberget</w:t>
      </w:r>
      <w:proofErr w:type="spellEnd"/>
      <w:r w:rsidR="003A3FD8">
        <w:rPr>
          <w:rStyle w:val="CharacterStyle1"/>
          <w:rFonts w:eastAsia="Arial"/>
          <w:sz w:val="24"/>
          <w:szCs w:val="24"/>
        </w:rPr>
        <w:t xml:space="preserve"> i Dalarna, med 45 deltagare under ledning av Stefan Olander.</w:t>
      </w:r>
    </w:p>
    <w:p w14:paraId="2EBD1768" w14:textId="274D9C3D" w:rsidR="00B06F88" w:rsidRDefault="00B06F88" w:rsidP="002C30C1">
      <w:pPr>
        <w:rPr>
          <w:rStyle w:val="CharacterStyle1"/>
          <w:rFonts w:eastAsia="Arial"/>
          <w:sz w:val="24"/>
          <w:szCs w:val="24"/>
        </w:rPr>
      </w:pPr>
      <w:r>
        <w:rPr>
          <w:rStyle w:val="CharacterStyle1"/>
          <w:rFonts w:eastAsia="Arial"/>
          <w:sz w:val="24"/>
          <w:szCs w:val="24"/>
        </w:rPr>
        <w:t xml:space="preserve">11 juni: Blomsterfest på </w:t>
      </w:r>
      <w:proofErr w:type="spellStart"/>
      <w:r>
        <w:rPr>
          <w:rStyle w:val="CharacterStyle1"/>
          <w:rFonts w:eastAsia="Arial"/>
          <w:sz w:val="24"/>
          <w:szCs w:val="24"/>
        </w:rPr>
        <w:t>Häckelsängs</w:t>
      </w:r>
      <w:proofErr w:type="spellEnd"/>
      <w:r>
        <w:rPr>
          <w:rStyle w:val="CharacterStyle1"/>
          <w:rFonts w:eastAsia="Arial"/>
          <w:sz w:val="24"/>
          <w:szCs w:val="24"/>
        </w:rPr>
        <w:t xml:space="preserve"> fäbodar. Ett 40-tal personer deltog i evenemanget, med Berit Berglund som huvudsaklig arrangör. Referat i VÄX 2/2022.</w:t>
      </w:r>
    </w:p>
    <w:p w14:paraId="1962489E" w14:textId="38A1C5A0" w:rsidR="00076CA7" w:rsidRDefault="00076CA7" w:rsidP="00076CA7">
      <w:pPr>
        <w:rPr>
          <w:rStyle w:val="CharacterStyle1"/>
          <w:rFonts w:eastAsia="Arial"/>
          <w:sz w:val="24"/>
          <w:szCs w:val="24"/>
        </w:rPr>
      </w:pPr>
      <w:r>
        <w:rPr>
          <w:rStyle w:val="CharacterStyle1"/>
          <w:rFonts w:eastAsia="Arial"/>
          <w:sz w:val="24"/>
          <w:szCs w:val="24"/>
        </w:rPr>
        <w:t>17 juni: Inventering i Långängarnas NR, för Sandvikens kommuns Miljö- och hållbarhetsenhet,</w:t>
      </w:r>
      <w:r w:rsidRPr="00076CA7">
        <w:rPr>
          <w:rStyle w:val="CharacterStyle1"/>
          <w:rFonts w:eastAsia="Arial"/>
          <w:sz w:val="24"/>
          <w:szCs w:val="24"/>
        </w:rPr>
        <w:t xml:space="preserve"> </w:t>
      </w:r>
      <w:r>
        <w:rPr>
          <w:rStyle w:val="CharacterStyle1"/>
          <w:rFonts w:eastAsia="Arial"/>
          <w:sz w:val="24"/>
          <w:szCs w:val="24"/>
        </w:rPr>
        <w:t>i samarbete med Skogsgruppen, ledare Lotta Delin.</w:t>
      </w:r>
    </w:p>
    <w:p w14:paraId="41DAD668" w14:textId="480037B2" w:rsidR="00B06F88" w:rsidRDefault="00B06F88" w:rsidP="002C30C1">
      <w:pPr>
        <w:rPr>
          <w:rStyle w:val="CharacterStyle1"/>
          <w:rFonts w:eastAsia="Arial"/>
          <w:sz w:val="24"/>
          <w:szCs w:val="24"/>
        </w:rPr>
      </w:pPr>
      <w:r>
        <w:rPr>
          <w:rStyle w:val="CharacterStyle1"/>
          <w:rFonts w:eastAsia="Arial"/>
          <w:sz w:val="24"/>
          <w:szCs w:val="24"/>
        </w:rPr>
        <w:t xml:space="preserve">18 juni: Vandring med 16 deltagare genom brandområdet vid </w:t>
      </w:r>
      <w:proofErr w:type="spellStart"/>
      <w:r>
        <w:rPr>
          <w:rStyle w:val="CharacterStyle1"/>
          <w:rFonts w:eastAsia="Arial"/>
          <w:sz w:val="24"/>
          <w:szCs w:val="24"/>
        </w:rPr>
        <w:t>Ängra</w:t>
      </w:r>
      <w:proofErr w:type="spellEnd"/>
      <w:r>
        <w:rPr>
          <w:rStyle w:val="CharacterStyle1"/>
          <w:rFonts w:eastAsia="Arial"/>
          <w:sz w:val="24"/>
          <w:szCs w:val="24"/>
        </w:rPr>
        <w:t>, under ledning av Peter Ståhl. Referat i VÄX 2/2022.</w:t>
      </w:r>
    </w:p>
    <w:p w14:paraId="53DD2353" w14:textId="5C9A391C" w:rsidR="00076CA7" w:rsidRDefault="00076CA7" w:rsidP="00076CA7">
      <w:pPr>
        <w:rPr>
          <w:rStyle w:val="CharacterStyle1"/>
          <w:rFonts w:eastAsia="Arial"/>
          <w:sz w:val="24"/>
          <w:szCs w:val="24"/>
        </w:rPr>
      </w:pPr>
      <w:r>
        <w:rPr>
          <w:rStyle w:val="CharacterStyle1"/>
          <w:rFonts w:eastAsia="Arial"/>
          <w:sz w:val="24"/>
          <w:szCs w:val="24"/>
        </w:rPr>
        <w:t xml:space="preserve">18 juni: Vandring i </w:t>
      </w:r>
      <w:proofErr w:type="spellStart"/>
      <w:r>
        <w:rPr>
          <w:rStyle w:val="CharacterStyle1"/>
          <w:rFonts w:eastAsia="Arial"/>
          <w:sz w:val="24"/>
          <w:szCs w:val="24"/>
        </w:rPr>
        <w:t>Grävna</w:t>
      </w:r>
      <w:proofErr w:type="spellEnd"/>
      <w:r>
        <w:rPr>
          <w:rStyle w:val="CharacterStyle1"/>
          <w:rFonts w:eastAsia="Arial"/>
          <w:sz w:val="24"/>
          <w:szCs w:val="24"/>
        </w:rPr>
        <w:t xml:space="preserve"> Knippans NR, i samarbete med Skogsgruppen, ledare Lotta Delin.</w:t>
      </w:r>
    </w:p>
    <w:p w14:paraId="770CE5BD" w14:textId="779CB898" w:rsidR="009C3CAC" w:rsidRDefault="00B06F88" w:rsidP="002C30C1">
      <w:pPr>
        <w:rPr>
          <w:rStyle w:val="CharacterStyle1"/>
          <w:rFonts w:eastAsia="Arial"/>
          <w:sz w:val="24"/>
          <w:szCs w:val="24"/>
        </w:rPr>
      </w:pPr>
      <w:r>
        <w:rPr>
          <w:rStyle w:val="CharacterStyle1"/>
          <w:rFonts w:eastAsia="Arial"/>
          <w:sz w:val="24"/>
          <w:szCs w:val="24"/>
        </w:rPr>
        <w:t>19 juni: De vilda blommornas dag. Två arrangemang har rapporterats</w:t>
      </w:r>
      <w:r w:rsidR="009C3CAC">
        <w:rPr>
          <w:rStyle w:val="CharacterStyle1"/>
          <w:rFonts w:eastAsia="Arial"/>
          <w:sz w:val="24"/>
          <w:szCs w:val="24"/>
        </w:rPr>
        <w:t xml:space="preserve"> och refererats i VÄX 2/2022</w:t>
      </w:r>
      <w:r>
        <w:rPr>
          <w:rStyle w:val="CharacterStyle1"/>
          <w:rFonts w:eastAsia="Arial"/>
          <w:sz w:val="24"/>
          <w:szCs w:val="24"/>
        </w:rPr>
        <w:t xml:space="preserve">. I </w:t>
      </w:r>
      <w:r w:rsidR="009C3CAC">
        <w:rPr>
          <w:rStyle w:val="CharacterStyle1"/>
          <w:rFonts w:eastAsia="Arial"/>
          <w:sz w:val="24"/>
          <w:szCs w:val="24"/>
        </w:rPr>
        <w:t xml:space="preserve">samarbete med Biosfär </w:t>
      </w:r>
      <w:proofErr w:type="spellStart"/>
      <w:r w:rsidR="009C3CAC">
        <w:rPr>
          <w:rStyle w:val="CharacterStyle1"/>
          <w:rFonts w:eastAsia="Arial"/>
          <w:sz w:val="24"/>
          <w:szCs w:val="24"/>
        </w:rPr>
        <w:t>Voxnadalen</w:t>
      </w:r>
      <w:proofErr w:type="spellEnd"/>
      <w:r w:rsidR="009C3CAC">
        <w:rPr>
          <w:rStyle w:val="CharacterStyle1"/>
          <w:rFonts w:eastAsia="Arial"/>
          <w:sz w:val="24"/>
          <w:szCs w:val="24"/>
        </w:rPr>
        <w:t xml:space="preserve"> anordnades en vandring i </w:t>
      </w:r>
      <w:r>
        <w:rPr>
          <w:rStyle w:val="CharacterStyle1"/>
          <w:rFonts w:eastAsia="Arial"/>
          <w:sz w:val="24"/>
          <w:szCs w:val="24"/>
        </w:rPr>
        <w:t>Gårdtjärnsbergets skidbacke utanför Edsbyn</w:t>
      </w:r>
      <w:r w:rsidR="009C3CAC">
        <w:rPr>
          <w:rStyle w:val="CharacterStyle1"/>
          <w:rFonts w:eastAsia="Arial"/>
          <w:sz w:val="24"/>
          <w:szCs w:val="24"/>
        </w:rPr>
        <w:t>. 25 personer deltog, under ledning av Stefan Olander.</w:t>
      </w:r>
      <w:r w:rsidR="00FB449A">
        <w:rPr>
          <w:rStyle w:val="CharacterStyle1"/>
          <w:rFonts w:eastAsia="Arial"/>
          <w:sz w:val="24"/>
          <w:szCs w:val="24"/>
        </w:rPr>
        <w:t xml:space="preserve"> Förutom ledaren deltog ingen GÄBS-medlem.</w:t>
      </w:r>
    </w:p>
    <w:p w14:paraId="716E2373" w14:textId="326D4908" w:rsidR="00B06F88" w:rsidRDefault="009C3CAC" w:rsidP="002C30C1">
      <w:pPr>
        <w:rPr>
          <w:rStyle w:val="CharacterStyle1"/>
          <w:rFonts w:eastAsia="Arial"/>
          <w:sz w:val="24"/>
          <w:szCs w:val="24"/>
        </w:rPr>
      </w:pPr>
      <w:r>
        <w:rPr>
          <w:rStyle w:val="CharacterStyle1"/>
          <w:rFonts w:eastAsia="Arial"/>
          <w:sz w:val="24"/>
          <w:szCs w:val="24"/>
        </w:rPr>
        <w:t xml:space="preserve">Naturskyddsföreningen i Nordanstig arrangerade en vandring på Sågudden i Bergsjö. 13 personer deltog, med Ann-Christin </w:t>
      </w:r>
      <w:proofErr w:type="spellStart"/>
      <w:r>
        <w:rPr>
          <w:rStyle w:val="CharacterStyle1"/>
          <w:rFonts w:eastAsia="Arial"/>
          <w:sz w:val="24"/>
          <w:szCs w:val="24"/>
        </w:rPr>
        <w:t>Jäderholm</w:t>
      </w:r>
      <w:proofErr w:type="spellEnd"/>
      <w:r>
        <w:rPr>
          <w:rStyle w:val="CharacterStyle1"/>
          <w:rFonts w:eastAsia="Arial"/>
          <w:sz w:val="24"/>
          <w:szCs w:val="24"/>
        </w:rPr>
        <w:t xml:space="preserve"> som ledare. </w:t>
      </w:r>
      <w:r w:rsidR="00B06F88">
        <w:rPr>
          <w:rStyle w:val="CharacterStyle1"/>
          <w:rFonts w:eastAsia="Arial"/>
          <w:sz w:val="24"/>
          <w:szCs w:val="24"/>
        </w:rPr>
        <w:t xml:space="preserve"> </w:t>
      </w:r>
    </w:p>
    <w:p w14:paraId="190EF6FE" w14:textId="40927243" w:rsidR="009C3CAC" w:rsidRDefault="009C3CAC" w:rsidP="002C30C1">
      <w:pPr>
        <w:rPr>
          <w:rStyle w:val="CharacterStyle1"/>
          <w:rFonts w:eastAsia="Arial"/>
          <w:sz w:val="24"/>
          <w:szCs w:val="24"/>
        </w:rPr>
      </w:pPr>
      <w:r>
        <w:rPr>
          <w:rStyle w:val="CharacterStyle1"/>
          <w:rFonts w:eastAsia="Arial"/>
          <w:sz w:val="24"/>
          <w:szCs w:val="24"/>
        </w:rPr>
        <w:t xml:space="preserve">6 juli: Hemmanet </w:t>
      </w:r>
      <w:proofErr w:type="spellStart"/>
      <w:r>
        <w:rPr>
          <w:rStyle w:val="CharacterStyle1"/>
          <w:rFonts w:eastAsia="Arial"/>
          <w:sz w:val="24"/>
          <w:szCs w:val="24"/>
        </w:rPr>
        <w:t>Persbo</w:t>
      </w:r>
      <w:proofErr w:type="spellEnd"/>
      <w:r>
        <w:rPr>
          <w:rStyle w:val="CharacterStyle1"/>
          <w:rFonts w:eastAsia="Arial"/>
          <w:sz w:val="24"/>
          <w:szCs w:val="24"/>
        </w:rPr>
        <w:t xml:space="preserve"> på </w:t>
      </w:r>
      <w:proofErr w:type="spellStart"/>
      <w:r>
        <w:rPr>
          <w:rStyle w:val="CharacterStyle1"/>
          <w:rFonts w:eastAsia="Arial"/>
          <w:sz w:val="24"/>
          <w:szCs w:val="24"/>
        </w:rPr>
        <w:t>Hanebo</w:t>
      </w:r>
      <w:proofErr w:type="spellEnd"/>
      <w:r>
        <w:rPr>
          <w:rStyle w:val="CharacterStyle1"/>
          <w:rFonts w:eastAsia="Arial"/>
          <w:sz w:val="24"/>
          <w:szCs w:val="24"/>
        </w:rPr>
        <w:t xml:space="preserve"> finnskog besö</w:t>
      </w:r>
      <w:r w:rsidR="00C13F97">
        <w:rPr>
          <w:rStyle w:val="CharacterStyle1"/>
          <w:rFonts w:eastAsia="Arial"/>
          <w:sz w:val="24"/>
          <w:szCs w:val="24"/>
        </w:rPr>
        <w:t>ktes</w:t>
      </w:r>
      <w:r>
        <w:rPr>
          <w:rStyle w:val="CharacterStyle1"/>
          <w:rFonts w:eastAsia="Arial"/>
          <w:sz w:val="24"/>
          <w:szCs w:val="24"/>
        </w:rPr>
        <w:t xml:space="preserve"> tillsammans med </w:t>
      </w:r>
      <w:proofErr w:type="spellStart"/>
      <w:r>
        <w:rPr>
          <w:rStyle w:val="CharacterStyle1"/>
          <w:rFonts w:eastAsia="Arial"/>
          <w:sz w:val="24"/>
          <w:szCs w:val="24"/>
        </w:rPr>
        <w:t>Hanebo</w:t>
      </w:r>
      <w:proofErr w:type="spellEnd"/>
      <w:r>
        <w:rPr>
          <w:rStyle w:val="CharacterStyle1"/>
          <w:rFonts w:eastAsia="Arial"/>
          <w:sz w:val="24"/>
          <w:szCs w:val="24"/>
        </w:rPr>
        <w:t xml:space="preserve"> </w:t>
      </w:r>
      <w:proofErr w:type="spellStart"/>
      <w:r>
        <w:rPr>
          <w:rStyle w:val="CharacterStyle1"/>
          <w:rFonts w:eastAsia="Arial"/>
          <w:sz w:val="24"/>
          <w:szCs w:val="24"/>
        </w:rPr>
        <w:t>Segersta</w:t>
      </w:r>
      <w:proofErr w:type="spellEnd"/>
      <w:r>
        <w:rPr>
          <w:rStyle w:val="CharacterStyle1"/>
          <w:rFonts w:eastAsia="Arial"/>
          <w:sz w:val="24"/>
          <w:szCs w:val="24"/>
        </w:rPr>
        <w:t xml:space="preserve"> LRF-avdelning. 18 deltagare fick se många hävdgynnade arter. Ledare Stefan Olander.</w:t>
      </w:r>
    </w:p>
    <w:p w14:paraId="293DB560" w14:textId="667F271D" w:rsidR="009C3CAC" w:rsidRDefault="009C3CAC" w:rsidP="002C30C1">
      <w:pPr>
        <w:rPr>
          <w:rStyle w:val="CharacterStyle1"/>
          <w:rFonts w:eastAsia="Arial"/>
          <w:sz w:val="24"/>
          <w:szCs w:val="24"/>
        </w:rPr>
      </w:pPr>
      <w:r>
        <w:rPr>
          <w:rStyle w:val="CharacterStyle1"/>
          <w:rFonts w:eastAsia="Arial"/>
          <w:sz w:val="24"/>
          <w:szCs w:val="24"/>
        </w:rPr>
        <w:t xml:space="preserve">9 juli: </w:t>
      </w:r>
      <w:r w:rsidR="00FB449A">
        <w:rPr>
          <w:rStyle w:val="CharacterStyle1"/>
          <w:rFonts w:eastAsia="Arial"/>
          <w:sz w:val="24"/>
          <w:szCs w:val="24"/>
        </w:rPr>
        <w:t>På d</w:t>
      </w:r>
      <w:r>
        <w:rPr>
          <w:rStyle w:val="CharacterStyle1"/>
          <w:rFonts w:eastAsia="Arial"/>
          <w:sz w:val="24"/>
          <w:szCs w:val="24"/>
        </w:rPr>
        <w:t xml:space="preserve">en namnlösa sluttningsmyren i Trönö </w:t>
      </w:r>
      <w:r w:rsidR="00FB449A">
        <w:rPr>
          <w:rStyle w:val="CharacterStyle1"/>
          <w:rFonts w:eastAsia="Arial"/>
          <w:sz w:val="24"/>
          <w:szCs w:val="24"/>
        </w:rPr>
        <w:t xml:space="preserve">som besöktes i samarbete med Naturskyddsföreningen i Söderhamn påträffades 9 arter av </w:t>
      </w:r>
      <w:proofErr w:type="spellStart"/>
      <w:r w:rsidR="00FB449A">
        <w:rPr>
          <w:rStyle w:val="CharacterStyle1"/>
          <w:rFonts w:eastAsia="Arial"/>
          <w:sz w:val="24"/>
          <w:szCs w:val="24"/>
        </w:rPr>
        <w:t>orkideer</w:t>
      </w:r>
      <w:proofErr w:type="spellEnd"/>
      <w:r w:rsidR="00FB449A">
        <w:rPr>
          <w:rStyle w:val="CharacterStyle1"/>
          <w:rFonts w:eastAsia="Arial"/>
          <w:sz w:val="24"/>
          <w:szCs w:val="24"/>
        </w:rPr>
        <w:t>. Ledar</w:t>
      </w:r>
      <w:r w:rsidR="003A3FD8">
        <w:rPr>
          <w:rStyle w:val="CharacterStyle1"/>
          <w:rFonts w:eastAsia="Arial"/>
          <w:sz w:val="24"/>
          <w:szCs w:val="24"/>
        </w:rPr>
        <w:t>e</w:t>
      </w:r>
      <w:r w:rsidR="00FB449A">
        <w:rPr>
          <w:rStyle w:val="CharacterStyle1"/>
          <w:rFonts w:eastAsia="Arial"/>
          <w:sz w:val="24"/>
          <w:szCs w:val="24"/>
        </w:rPr>
        <w:t xml:space="preserve"> Alf Pallin och Pär Hedwall.</w:t>
      </w:r>
    </w:p>
    <w:p w14:paraId="26F5973F" w14:textId="0CBDBDA5" w:rsidR="003A3FD8" w:rsidRDefault="00FB449A" w:rsidP="002C30C1">
      <w:pPr>
        <w:rPr>
          <w:rStyle w:val="CharacterStyle1"/>
          <w:rFonts w:eastAsia="Arial"/>
          <w:sz w:val="24"/>
          <w:szCs w:val="24"/>
        </w:rPr>
      </w:pPr>
      <w:r>
        <w:rPr>
          <w:rStyle w:val="CharacterStyle1"/>
          <w:rFonts w:eastAsia="Arial"/>
          <w:sz w:val="24"/>
          <w:szCs w:val="24"/>
        </w:rPr>
        <w:t xml:space="preserve"> 27 augusti: Svampexkursion till Bässe</w:t>
      </w:r>
      <w:r w:rsidR="003A3FD8">
        <w:rPr>
          <w:rStyle w:val="CharacterStyle1"/>
          <w:rFonts w:eastAsia="Arial"/>
          <w:sz w:val="24"/>
          <w:szCs w:val="24"/>
        </w:rPr>
        <w:t xml:space="preserve">-ravinen i </w:t>
      </w:r>
      <w:proofErr w:type="spellStart"/>
      <w:r w:rsidR="003A3FD8">
        <w:rPr>
          <w:rStyle w:val="CharacterStyle1"/>
          <w:rFonts w:eastAsia="Arial"/>
          <w:sz w:val="24"/>
          <w:szCs w:val="24"/>
        </w:rPr>
        <w:t>Enånger</w:t>
      </w:r>
      <w:proofErr w:type="spellEnd"/>
      <w:r w:rsidR="003A3FD8">
        <w:rPr>
          <w:rStyle w:val="CharacterStyle1"/>
          <w:rFonts w:eastAsia="Arial"/>
          <w:sz w:val="24"/>
          <w:szCs w:val="24"/>
        </w:rPr>
        <w:t>. Samarbete med Skogsgruppen Gävleborg. Ledare: Alf Pallin.</w:t>
      </w:r>
    </w:p>
    <w:p w14:paraId="53E8A7FC" w14:textId="366D68C5" w:rsidR="00FB449A" w:rsidRDefault="003A3FD8" w:rsidP="002C30C1">
      <w:pPr>
        <w:rPr>
          <w:rStyle w:val="CharacterStyle1"/>
          <w:rFonts w:eastAsia="Arial"/>
          <w:sz w:val="24"/>
          <w:szCs w:val="24"/>
        </w:rPr>
      </w:pPr>
      <w:r>
        <w:rPr>
          <w:rStyle w:val="CharacterStyle1"/>
          <w:rFonts w:eastAsia="Arial"/>
          <w:sz w:val="24"/>
          <w:szCs w:val="24"/>
        </w:rPr>
        <w:t xml:space="preserve">24 september – 2 oktober: Aktivitet för allmänheten i Långängarnas </w:t>
      </w:r>
      <w:r w:rsidR="00076CA7">
        <w:rPr>
          <w:rStyle w:val="CharacterStyle1"/>
          <w:rFonts w:eastAsia="Arial"/>
          <w:sz w:val="24"/>
          <w:szCs w:val="24"/>
        </w:rPr>
        <w:t>NR</w:t>
      </w:r>
      <w:r>
        <w:rPr>
          <w:rStyle w:val="CharacterStyle1"/>
          <w:rFonts w:eastAsia="Arial"/>
          <w:sz w:val="24"/>
          <w:szCs w:val="24"/>
        </w:rPr>
        <w:t xml:space="preserve">, i samarbete med Skogsgruppen i Gävle/Sandviken. Lotta Delin m. fl. anordnade. Naturmorgon i Sveriges Radio P1 direktsände från arrangemanget 24 september. </w:t>
      </w:r>
    </w:p>
    <w:p w14:paraId="39B0229C" w14:textId="13AD74E3" w:rsidR="003A3FD8" w:rsidRDefault="003A3FD8" w:rsidP="002C30C1">
      <w:pPr>
        <w:rPr>
          <w:rStyle w:val="CharacterStyle1"/>
          <w:rFonts w:eastAsia="Arial"/>
          <w:sz w:val="24"/>
          <w:szCs w:val="24"/>
        </w:rPr>
      </w:pPr>
      <w:r>
        <w:rPr>
          <w:rStyle w:val="CharacterStyle1"/>
          <w:rFonts w:eastAsia="Arial"/>
          <w:sz w:val="24"/>
          <w:szCs w:val="24"/>
        </w:rPr>
        <w:t xml:space="preserve">1 oktober: </w:t>
      </w:r>
      <w:proofErr w:type="spellStart"/>
      <w:r>
        <w:rPr>
          <w:rStyle w:val="CharacterStyle1"/>
          <w:rFonts w:eastAsia="Arial"/>
          <w:sz w:val="24"/>
          <w:szCs w:val="24"/>
        </w:rPr>
        <w:t>Lavexkursion</w:t>
      </w:r>
      <w:proofErr w:type="spellEnd"/>
      <w:r>
        <w:rPr>
          <w:rStyle w:val="CharacterStyle1"/>
          <w:rFonts w:eastAsia="Arial"/>
          <w:sz w:val="24"/>
          <w:szCs w:val="24"/>
        </w:rPr>
        <w:t xml:space="preserve"> vid Svarttjärnsvallen i Trönö. Ledare Alf Pallin och Stefan Olander.</w:t>
      </w:r>
    </w:p>
    <w:p w14:paraId="5DA2AE71" w14:textId="452AF365" w:rsidR="00076CA7" w:rsidRDefault="00076CA7" w:rsidP="002C30C1">
      <w:pPr>
        <w:rPr>
          <w:rStyle w:val="CharacterStyle1"/>
          <w:rFonts w:eastAsia="Arial"/>
          <w:sz w:val="24"/>
          <w:szCs w:val="24"/>
        </w:rPr>
      </w:pPr>
      <w:r>
        <w:rPr>
          <w:rStyle w:val="CharacterStyle1"/>
          <w:rFonts w:eastAsia="Arial"/>
          <w:sz w:val="24"/>
          <w:szCs w:val="24"/>
        </w:rPr>
        <w:t xml:space="preserve">22 oktober: Exkursion i Sjöskogen, </w:t>
      </w:r>
      <w:proofErr w:type="spellStart"/>
      <w:r>
        <w:rPr>
          <w:rStyle w:val="CharacterStyle1"/>
          <w:rFonts w:eastAsia="Arial"/>
          <w:sz w:val="24"/>
          <w:szCs w:val="24"/>
        </w:rPr>
        <w:t>Säljemar</w:t>
      </w:r>
      <w:proofErr w:type="spellEnd"/>
      <w:r>
        <w:rPr>
          <w:rStyle w:val="CharacterStyle1"/>
          <w:rFonts w:eastAsia="Arial"/>
          <w:sz w:val="24"/>
          <w:szCs w:val="24"/>
        </w:rPr>
        <w:t xml:space="preserve">, i samarbete med Skogsgruppen, ledare Laila </w:t>
      </w:r>
      <w:proofErr w:type="spellStart"/>
      <w:r>
        <w:rPr>
          <w:rStyle w:val="CharacterStyle1"/>
          <w:rFonts w:eastAsia="Arial"/>
          <w:sz w:val="24"/>
          <w:szCs w:val="24"/>
        </w:rPr>
        <w:t>Bissman</w:t>
      </w:r>
      <w:proofErr w:type="spellEnd"/>
    </w:p>
    <w:p w14:paraId="4DFE3CFF" w14:textId="79A09ABF" w:rsidR="00076CA7" w:rsidRDefault="00076CA7" w:rsidP="002C30C1">
      <w:pPr>
        <w:rPr>
          <w:rStyle w:val="CharacterStyle1"/>
          <w:rFonts w:eastAsia="Arial"/>
          <w:sz w:val="24"/>
          <w:szCs w:val="24"/>
        </w:rPr>
      </w:pPr>
      <w:r>
        <w:rPr>
          <w:rStyle w:val="CharacterStyle1"/>
          <w:rFonts w:eastAsia="Arial"/>
          <w:sz w:val="24"/>
          <w:szCs w:val="24"/>
        </w:rPr>
        <w:t>27 oktober: Exkursion i Långängarnas NR, i samarbete med Skogsgruppen, ledare Lotta Delin.</w:t>
      </w:r>
    </w:p>
    <w:p w14:paraId="1C68A601" w14:textId="77777777" w:rsidR="001535EE" w:rsidRPr="00A954C8" w:rsidRDefault="001535EE" w:rsidP="001535EE">
      <w:pPr>
        <w:spacing w:line="100" w:lineRule="atLeast"/>
        <w:rPr>
          <w:iCs/>
          <w:sz w:val="24"/>
          <w:szCs w:val="24"/>
        </w:rPr>
      </w:pPr>
    </w:p>
    <w:p w14:paraId="1EAE28BC" w14:textId="3095D8F2" w:rsidR="00DC6262" w:rsidRDefault="009B58E7" w:rsidP="001535EE">
      <w:pPr>
        <w:spacing w:line="100" w:lineRule="atLeas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Alfta </w:t>
      </w:r>
      <w:r w:rsidR="00586390">
        <w:rPr>
          <w:iCs/>
          <w:sz w:val="24"/>
          <w:szCs w:val="24"/>
        </w:rPr>
        <w:t>12 april</w:t>
      </w:r>
      <w:r>
        <w:rPr>
          <w:iCs/>
          <w:sz w:val="24"/>
          <w:szCs w:val="24"/>
        </w:rPr>
        <w:t xml:space="preserve"> 202</w:t>
      </w:r>
      <w:r w:rsidR="00586390">
        <w:rPr>
          <w:iCs/>
          <w:sz w:val="24"/>
          <w:szCs w:val="24"/>
        </w:rPr>
        <w:t>3</w:t>
      </w:r>
    </w:p>
    <w:p w14:paraId="27E81017" w14:textId="77777777" w:rsidR="00156CD3" w:rsidRDefault="00156CD3" w:rsidP="001535EE">
      <w:pPr>
        <w:spacing w:line="100" w:lineRule="atLeast"/>
        <w:rPr>
          <w:iCs/>
          <w:sz w:val="24"/>
          <w:szCs w:val="24"/>
        </w:rPr>
      </w:pPr>
    </w:p>
    <w:p w14:paraId="20B70243" w14:textId="27DE962A" w:rsidR="009B58E7" w:rsidRDefault="009B58E7" w:rsidP="001535EE">
      <w:pPr>
        <w:spacing w:line="100" w:lineRule="atLeast"/>
        <w:rPr>
          <w:iCs/>
          <w:sz w:val="24"/>
          <w:szCs w:val="24"/>
        </w:rPr>
      </w:pPr>
    </w:p>
    <w:p w14:paraId="21338A39" w14:textId="77777777" w:rsidR="009B58E7" w:rsidRPr="00A954C8" w:rsidRDefault="009B58E7" w:rsidP="001535EE">
      <w:pPr>
        <w:spacing w:line="100" w:lineRule="atLeast"/>
        <w:rPr>
          <w:iCs/>
          <w:sz w:val="24"/>
          <w:szCs w:val="24"/>
        </w:rPr>
      </w:pPr>
    </w:p>
    <w:p w14:paraId="1E3AB1FE" w14:textId="0D9A34E6" w:rsidR="001535EE" w:rsidRPr="00FF2F43" w:rsidRDefault="001535EE" w:rsidP="001535EE">
      <w:pPr>
        <w:spacing w:line="100" w:lineRule="atLeast"/>
        <w:rPr>
          <w:iCs/>
          <w:sz w:val="24"/>
          <w:szCs w:val="24"/>
        </w:rPr>
      </w:pPr>
      <w:r w:rsidRPr="00FF2F43">
        <w:rPr>
          <w:iCs/>
          <w:sz w:val="24"/>
          <w:szCs w:val="24"/>
        </w:rPr>
        <w:t>Björn Wannberg</w:t>
      </w:r>
      <w:r w:rsidR="008F7392">
        <w:rPr>
          <w:iCs/>
          <w:sz w:val="24"/>
          <w:szCs w:val="24"/>
        </w:rPr>
        <w:t xml:space="preserve">, </w:t>
      </w:r>
      <w:r w:rsidR="0020299D">
        <w:rPr>
          <w:iCs/>
          <w:sz w:val="24"/>
          <w:szCs w:val="24"/>
        </w:rPr>
        <w:t>s</w:t>
      </w:r>
      <w:r w:rsidRPr="00FF2F43">
        <w:rPr>
          <w:iCs/>
          <w:sz w:val="24"/>
          <w:szCs w:val="24"/>
        </w:rPr>
        <w:t>ekreterare</w:t>
      </w:r>
    </w:p>
    <w:p w14:paraId="0894C135" w14:textId="77777777" w:rsidR="00CD02D1" w:rsidRDefault="00CD02D1" w:rsidP="00D85656">
      <w:pPr>
        <w:pStyle w:val="Standard"/>
        <w:spacing w:line="360" w:lineRule="auto"/>
        <w:rPr>
          <w:rFonts w:hint="eastAsia"/>
          <w:iCs/>
          <w:sz w:val="22"/>
          <w:szCs w:val="22"/>
        </w:rPr>
      </w:pPr>
    </w:p>
    <w:sectPr w:rsidR="00CD02D1" w:rsidSect="00762402">
      <w:pgSz w:w="11906" w:h="16838"/>
      <w:pgMar w:top="1512" w:right="1427" w:bottom="141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sttistel">
    <w:altName w:val="Tahom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8CF728C"/>
    <w:multiLevelType w:val="multilevel"/>
    <w:tmpl w:val="4F12BC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78866304">
    <w:abstractNumId w:val="0"/>
  </w:num>
  <w:num w:numId="2" w16cid:durableId="2031442587">
    <w:abstractNumId w:val="1"/>
  </w:num>
  <w:num w:numId="3" w16cid:durableId="771902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FEF"/>
    <w:rsid w:val="00000BF0"/>
    <w:rsid w:val="000033C6"/>
    <w:rsid w:val="000164E9"/>
    <w:rsid w:val="000243C7"/>
    <w:rsid w:val="0003555B"/>
    <w:rsid w:val="000421D1"/>
    <w:rsid w:val="00042335"/>
    <w:rsid w:val="00050311"/>
    <w:rsid w:val="000636D2"/>
    <w:rsid w:val="00073F7D"/>
    <w:rsid w:val="00074023"/>
    <w:rsid w:val="00076CA7"/>
    <w:rsid w:val="00087140"/>
    <w:rsid w:val="000B0D02"/>
    <w:rsid w:val="000C4A80"/>
    <w:rsid w:val="000C4FDA"/>
    <w:rsid w:val="000D4278"/>
    <w:rsid w:val="000E00AE"/>
    <w:rsid w:val="000E1FCC"/>
    <w:rsid w:val="000E2656"/>
    <w:rsid w:val="000E29ED"/>
    <w:rsid w:val="000F1031"/>
    <w:rsid w:val="00102CC1"/>
    <w:rsid w:val="0011650F"/>
    <w:rsid w:val="00127D95"/>
    <w:rsid w:val="00146AE1"/>
    <w:rsid w:val="001535EE"/>
    <w:rsid w:val="00154FEF"/>
    <w:rsid w:val="00156CD3"/>
    <w:rsid w:val="00165E23"/>
    <w:rsid w:val="0018409B"/>
    <w:rsid w:val="001847D4"/>
    <w:rsid w:val="001878B8"/>
    <w:rsid w:val="00192129"/>
    <w:rsid w:val="00195DB1"/>
    <w:rsid w:val="001A2052"/>
    <w:rsid w:val="001A49CB"/>
    <w:rsid w:val="001C438F"/>
    <w:rsid w:val="001C74A8"/>
    <w:rsid w:val="001D7A9E"/>
    <w:rsid w:val="001E0CA4"/>
    <w:rsid w:val="001F33B8"/>
    <w:rsid w:val="0020299D"/>
    <w:rsid w:val="0020671B"/>
    <w:rsid w:val="002111B6"/>
    <w:rsid w:val="00217467"/>
    <w:rsid w:val="00232F85"/>
    <w:rsid w:val="00237E0B"/>
    <w:rsid w:val="002543FF"/>
    <w:rsid w:val="00276FF2"/>
    <w:rsid w:val="00280F5C"/>
    <w:rsid w:val="002A5F82"/>
    <w:rsid w:val="002A64B4"/>
    <w:rsid w:val="002A6F19"/>
    <w:rsid w:val="002C30C1"/>
    <w:rsid w:val="002C4AF3"/>
    <w:rsid w:val="002D0EDB"/>
    <w:rsid w:val="002E6761"/>
    <w:rsid w:val="003051AD"/>
    <w:rsid w:val="00314293"/>
    <w:rsid w:val="00326135"/>
    <w:rsid w:val="0032691C"/>
    <w:rsid w:val="00344900"/>
    <w:rsid w:val="003752A9"/>
    <w:rsid w:val="00380EF9"/>
    <w:rsid w:val="003A3FD8"/>
    <w:rsid w:val="003B6B72"/>
    <w:rsid w:val="003C05BE"/>
    <w:rsid w:val="003D3DCF"/>
    <w:rsid w:val="003F0311"/>
    <w:rsid w:val="003F7928"/>
    <w:rsid w:val="00411A77"/>
    <w:rsid w:val="0042256F"/>
    <w:rsid w:val="0042528F"/>
    <w:rsid w:val="00433F9B"/>
    <w:rsid w:val="00445CC4"/>
    <w:rsid w:val="004625F8"/>
    <w:rsid w:val="00482FDD"/>
    <w:rsid w:val="00486645"/>
    <w:rsid w:val="00487979"/>
    <w:rsid w:val="004901DC"/>
    <w:rsid w:val="00492AEC"/>
    <w:rsid w:val="004936CA"/>
    <w:rsid w:val="004A3981"/>
    <w:rsid w:val="004E3270"/>
    <w:rsid w:val="00527FC2"/>
    <w:rsid w:val="00554661"/>
    <w:rsid w:val="005714F6"/>
    <w:rsid w:val="00586390"/>
    <w:rsid w:val="005A11D6"/>
    <w:rsid w:val="005A26F4"/>
    <w:rsid w:val="005B2214"/>
    <w:rsid w:val="005D2714"/>
    <w:rsid w:val="005E3856"/>
    <w:rsid w:val="005E6397"/>
    <w:rsid w:val="005F6E36"/>
    <w:rsid w:val="0061420E"/>
    <w:rsid w:val="00616AA5"/>
    <w:rsid w:val="006412E3"/>
    <w:rsid w:val="00653B18"/>
    <w:rsid w:val="00663509"/>
    <w:rsid w:val="00666216"/>
    <w:rsid w:val="006758C0"/>
    <w:rsid w:val="006A67D4"/>
    <w:rsid w:val="006C2796"/>
    <w:rsid w:val="006C4FBC"/>
    <w:rsid w:val="006C72AA"/>
    <w:rsid w:val="006F0EF3"/>
    <w:rsid w:val="006F38EE"/>
    <w:rsid w:val="006F4435"/>
    <w:rsid w:val="00762402"/>
    <w:rsid w:val="007751F6"/>
    <w:rsid w:val="00784B97"/>
    <w:rsid w:val="007851AB"/>
    <w:rsid w:val="007B629F"/>
    <w:rsid w:val="007D0EEB"/>
    <w:rsid w:val="007D1CCC"/>
    <w:rsid w:val="007D2E51"/>
    <w:rsid w:val="007E4BFB"/>
    <w:rsid w:val="007F332E"/>
    <w:rsid w:val="008004FD"/>
    <w:rsid w:val="0080085C"/>
    <w:rsid w:val="00800BA5"/>
    <w:rsid w:val="00804434"/>
    <w:rsid w:val="008063EA"/>
    <w:rsid w:val="00815B81"/>
    <w:rsid w:val="00863CD7"/>
    <w:rsid w:val="00876FF7"/>
    <w:rsid w:val="008851F2"/>
    <w:rsid w:val="008A2B82"/>
    <w:rsid w:val="008A4E50"/>
    <w:rsid w:val="008B148F"/>
    <w:rsid w:val="008B6B1C"/>
    <w:rsid w:val="008D3A4B"/>
    <w:rsid w:val="008E32C1"/>
    <w:rsid w:val="008F7392"/>
    <w:rsid w:val="00900706"/>
    <w:rsid w:val="0090194A"/>
    <w:rsid w:val="00903A05"/>
    <w:rsid w:val="0092398F"/>
    <w:rsid w:val="00931716"/>
    <w:rsid w:val="00952AF0"/>
    <w:rsid w:val="009867B4"/>
    <w:rsid w:val="00993B3A"/>
    <w:rsid w:val="009962B1"/>
    <w:rsid w:val="009A22D6"/>
    <w:rsid w:val="009B58E7"/>
    <w:rsid w:val="009C3CAC"/>
    <w:rsid w:val="009C5745"/>
    <w:rsid w:val="009D522A"/>
    <w:rsid w:val="009D5DD8"/>
    <w:rsid w:val="009F1663"/>
    <w:rsid w:val="009F415B"/>
    <w:rsid w:val="00A05510"/>
    <w:rsid w:val="00A10D3D"/>
    <w:rsid w:val="00A26FA4"/>
    <w:rsid w:val="00A30C57"/>
    <w:rsid w:val="00A352CD"/>
    <w:rsid w:val="00A35D71"/>
    <w:rsid w:val="00A3708B"/>
    <w:rsid w:val="00A46AC4"/>
    <w:rsid w:val="00A47E8B"/>
    <w:rsid w:val="00A53EE2"/>
    <w:rsid w:val="00A5658E"/>
    <w:rsid w:val="00A62BFD"/>
    <w:rsid w:val="00A77A3A"/>
    <w:rsid w:val="00A954C8"/>
    <w:rsid w:val="00AB33EC"/>
    <w:rsid w:val="00AC35E4"/>
    <w:rsid w:val="00AD097B"/>
    <w:rsid w:val="00AE7D6F"/>
    <w:rsid w:val="00B06F88"/>
    <w:rsid w:val="00B10837"/>
    <w:rsid w:val="00B53B03"/>
    <w:rsid w:val="00B70A26"/>
    <w:rsid w:val="00B927DD"/>
    <w:rsid w:val="00B96907"/>
    <w:rsid w:val="00BA00F8"/>
    <w:rsid w:val="00BA4B85"/>
    <w:rsid w:val="00BB5D7C"/>
    <w:rsid w:val="00BB7298"/>
    <w:rsid w:val="00BC1CED"/>
    <w:rsid w:val="00BC1D96"/>
    <w:rsid w:val="00BC475B"/>
    <w:rsid w:val="00BC5367"/>
    <w:rsid w:val="00BD4A72"/>
    <w:rsid w:val="00BE468F"/>
    <w:rsid w:val="00C13F97"/>
    <w:rsid w:val="00C176AE"/>
    <w:rsid w:val="00C24B01"/>
    <w:rsid w:val="00C34ACD"/>
    <w:rsid w:val="00C50F0D"/>
    <w:rsid w:val="00C53FE9"/>
    <w:rsid w:val="00C6584A"/>
    <w:rsid w:val="00C70C4C"/>
    <w:rsid w:val="00C719D8"/>
    <w:rsid w:val="00C75E48"/>
    <w:rsid w:val="00CD02D1"/>
    <w:rsid w:val="00CD2D2E"/>
    <w:rsid w:val="00CE5641"/>
    <w:rsid w:val="00CE5AF7"/>
    <w:rsid w:val="00CF24F2"/>
    <w:rsid w:val="00D052C8"/>
    <w:rsid w:val="00D07BF4"/>
    <w:rsid w:val="00D10153"/>
    <w:rsid w:val="00D2534C"/>
    <w:rsid w:val="00D31DDE"/>
    <w:rsid w:val="00D373B5"/>
    <w:rsid w:val="00D55E71"/>
    <w:rsid w:val="00D82B29"/>
    <w:rsid w:val="00D85656"/>
    <w:rsid w:val="00D901EB"/>
    <w:rsid w:val="00D932C9"/>
    <w:rsid w:val="00DA6A3A"/>
    <w:rsid w:val="00DC2450"/>
    <w:rsid w:val="00DC4B52"/>
    <w:rsid w:val="00DC6262"/>
    <w:rsid w:val="00DF19BF"/>
    <w:rsid w:val="00DF35E6"/>
    <w:rsid w:val="00E04CC4"/>
    <w:rsid w:val="00E061C5"/>
    <w:rsid w:val="00E07900"/>
    <w:rsid w:val="00E13C00"/>
    <w:rsid w:val="00E25EFF"/>
    <w:rsid w:val="00E27748"/>
    <w:rsid w:val="00E402F3"/>
    <w:rsid w:val="00E57183"/>
    <w:rsid w:val="00E835F1"/>
    <w:rsid w:val="00E862E5"/>
    <w:rsid w:val="00E93ECE"/>
    <w:rsid w:val="00EB3AB7"/>
    <w:rsid w:val="00EC5CD7"/>
    <w:rsid w:val="00EC7C81"/>
    <w:rsid w:val="00F014FD"/>
    <w:rsid w:val="00F04BC5"/>
    <w:rsid w:val="00F050C6"/>
    <w:rsid w:val="00F2769B"/>
    <w:rsid w:val="00F31E85"/>
    <w:rsid w:val="00F33FE1"/>
    <w:rsid w:val="00F42E82"/>
    <w:rsid w:val="00F5181A"/>
    <w:rsid w:val="00F74635"/>
    <w:rsid w:val="00F83E02"/>
    <w:rsid w:val="00F97A4A"/>
    <w:rsid w:val="00FA4A54"/>
    <w:rsid w:val="00FA6882"/>
    <w:rsid w:val="00FB1FF0"/>
    <w:rsid w:val="00FB449A"/>
    <w:rsid w:val="00FB6DA3"/>
    <w:rsid w:val="00FC2E05"/>
    <w:rsid w:val="00FC4D3D"/>
    <w:rsid w:val="00FD635D"/>
    <w:rsid w:val="00FE1D1F"/>
    <w:rsid w:val="00FE1FB9"/>
    <w:rsid w:val="00FF1A51"/>
    <w:rsid w:val="00FF2F43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032053"/>
  <w15:docId w15:val="{AD05594D-A69F-4F2D-92A9-30A610BA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Rubrik1">
    <w:name w:val="heading 1"/>
    <w:basedOn w:val="Normal"/>
    <w:next w:val="Normal"/>
    <w:qFormat/>
    <w:pPr>
      <w:keepNext/>
      <w:widowControl/>
      <w:numPr>
        <w:numId w:val="1"/>
      </w:numPr>
      <w:autoSpaceDE/>
      <w:outlineLvl w:val="0"/>
    </w:pPr>
    <w:rPr>
      <w:rFonts w:ascii="orsttistel" w:hAnsi="orsttistel"/>
      <w:b/>
      <w:sz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A49CB"/>
    <w:pPr>
      <w:keepNext/>
      <w:keepLines/>
      <w:widowControl/>
      <w:suppressAutoHyphens w:val="0"/>
      <w:autoSpaceDE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 w:cs="Symbol"/>
      <w:b/>
      <w:bCs/>
      <w:sz w:val="22"/>
      <w:szCs w:val="22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8Num1z0">
    <w:name w:val="WW8Num1z0"/>
    <w:rPr>
      <w:rFonts w:ascii="Symbol" w:hAnsi="Symbol" w:cs="Symbol"/>
      <w:b/>
      <w:bCs/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St2z0">
    <w:name w:val="WW8NumSt2z0"/>
    <w:rPr>
      <w:rFonts w:ascii="Symbol" w:hAnsi="Symbol" w:cs="Symbol"/>
      <w:b/>
      <w:bCs/>
      <w:sz w:val="22"/>
      <w:szCs w:val="22"/>
    </w:rPr>
  </w:style>
  <w:style w:type="character" w:customStyle="1" w:styleId="Standardstycketeckensnitt1">
    <w:name w:val="Standardstycketeckensnitt1"/>
  </w:style>
  <w:style w:type="character" w:customStyle="1" w:styleId="CharacterStyle1">
    <w:name w:val="Character Style 1"/>
    <w:rPr>
      <w:sz w:val="22"/>
      <w:szCs w:val="22"/>
    </w:rPr>
  </w:style>
  <w:style w:type="character" w:styleId="Hyperlnk">
    <w:name w:val="Hyperlink"/>
    <w:rPr>
      <w:color w:val="0000FF"/>
      <w:u w:val="single"/>
    </w:rPr>
  </w:style>
  <w:style w:type="character" w:customStyle="1" w:styleId="spelle">
    <w:name w:val="spelle"/>
    <w:basedOn w:val="Standardstycketeckensnitt1"/>
  </w:style>
  <w:style w:type="character" w:customStyle="1" w:styleId="grame">
    <w:name w:val="grame"/>
    <w:basedOn w:val="Standardstycketeckensnitt1"/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e1">
    <w:name w:val="Style 1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Style2">
    <w:name w:val="Style 2"/>
    <w:pPr>
      <w:widowControl w:val="0"/>
      <w:suppressAutoHyphens/>
      <w:autoSpaceDE w:val="0"/>
    </w:pPr>
    <w:rPr>
      <w:rFonts w:eastAsia="Arial"/>
      <w:sz w:val="22"/>
      <w:szCs w:val="22"/>
      <w:lang w:eastAsia="ar-SA"/>
    </w:rPr>
  </w:style>
  <w:style w:type="paragraph" w:customStyle="1" w:styleId="Style3">
    <w:name w:val="Style 3"/>
    <w:pPr>
      <w:widowControl w:val="0"/>
      <w:suppressAutoHyphens/>
      <w:autoSpaceDE w:val="0"/>
    </w:pPr>
    <w:rPr>
      <w:rFonts w:eastAsia="Arial"/>
      <w:lang w:eastAsia="ar-SA"/>
    </w:rPr>
  </w:style>
  <w:style w:type="paragraph" w:styleId="HTML-frformaterad">
    <w:name w:val="HTML Preformatted"/>
    <w:basedOn w:val="Normal"/>
    <w:pPr>
      <w:widowControl/>
      <w:autoSpaceDE/>
    </w:pPr>
    <w:rPr>
      <w:rFonts w:ascii="Courier New" w:hAnsi="Courier New" w:cs="Courier New"/>
    </w:rPr>
  </w:style>
  <w:style w:type="paragraph" w:customStyle="1" w:styleId="Oformateradtext1">
    <w:name w:val="Oformaterad text1"/>
    <w:basedOn w:val="Normal"/>
    <w:rPr>
      <w:rFonts w:ascii="Consolas" w:eastAsia="Calibri" w:hAnsi="Consolas"/>
      <w:sz w:val="21"/>
      <w:szCs w:val="21"/>
    </w:rPr>
  </w:style>
  <w:style w:type="character" w:styleId="Betoning">
    <w:name w:val="Emphasis"/>
    <w:qFormat/>
    <w:rsid w:val="00863CD7"/>
    <w:rPr>
      <w:i/>
      <w:iCs/>
    </w:rPr>
  </w:style>
  <w:style w:type="paragraph" w:styleId="Liststycke">
    <w:name w:val="List Paragraph"/>
    <w:basedOn w:val="Normal"/>
    <w:rsid w:val="008004FD"/>
    <w:pPr>
      <w:widowControl/>
      <w:autoSpaceDE/>
      <w:autoSpaceDN w:val="0"/>
      <w:spacing w:after="160" w:line="254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AnvndHyperlnk">
    <w:name w:val="FollowedHyperlink"/>
    <w:uiPriority w:val="99"/>
    <w:semiHidden/>
    <w:unhideWhenUsed/>
    <w:rsid w:val="007D0EEB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658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658E"/>
    <w:rPr>
      <w:rFonts w:ascii="Tahoma" w:hAnsi="Tahoma" w:cs="Tahoma"/>
      <w:sz w:val="16"/>
      <w:szCs w:val="16"/>
      <w:lang w:eastAsia="ar-SA"/>
    </w:rPr>
  </w:style>
  <w:style w:type="character" w:styleId="Stark">
    <w:name w:val="Strong"/>
    <w:basedOn w:val="Standardstycketeckensnitt"/>
    <w:uiPriority w:val="22"/>
    <w:qFormat/>
    <w:rsid w:val="000B0D02"/>
    <w:rPr>
      <w:b/>
      <w:bCs/>
    </w:rPr>
  </w:style>
  <w:style w:type="paragraph" w:styleId="Normalwebb">
    <w:name w:val="Normal (Web)"/>
    <w:basedOn w:val="Normal"/>
    <w:uiPriority w:val="99"/>
    <w:unhideWhenUsed/>
    <w:rsid w:val="000E29ED"/>
    <w:pPr>
      <w:widowControl/>
      <w:suppressAutoHyphens w:val="0"/>
      <w:autoSpaceDE/>
      <w:spacing w:before="100" w:beforeAutospacing="1" w:after="100" w:afterAutospacing="1"/>
    </w:pPr>
    <w:rPr>
      <w:rFonts w:eastAsiaTheme="minorHAnsi"/>
      <w:sz w:val="24"/>
      <w:szCs w:val="24"/>
      <w:lang w:eastAsia="sv-SE"/>
    </w:rPr>
  </w:style>
  <w:style w:type="paragraph" w:customStyle="1" w:styleId="Standard">
    <w:name w:val="Standard"/>
    <w:rsid w:val="002C4AF3"/>
    <w:pPr>
      <w:suppressAutoHyphens/>
      <w:autoSpaceDN w:val="0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A49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1084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6820</CharactersWithSpaces>
  <SharedDoc>false</SharedDoc>
  <HLinks>
    <vt:vector size="6" baseType="variant">
      <vt:variant>
        <vt:i4>1245266</vt:i4>
      </vt:variant>
      <vt:variant>
        <vt:i4>0</vt:i4>
      </vt:variant>
      <vt:variant>
        <vt:i4>0</vt:i4>
      </vt:variant>
      <vt:variant>
        <vt:i4>5</vt:i4>
      </vt:variant>
      <vt:variant>
        <vt:lpwstr>http://www.sbf.c.se/GABS/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</dc:creator>
  <cp:lastModifiedBy>Björn Wannberg</cp:lastModifiedBy>
  <cp:revision>2</cp:revision>
  <cp:lastPrinted>2023-04-14T08:35:00Z</cp:lastPrinted>
  <dcterms:created xsi:type="dcterms:W3CDTF">2023-04-24T16:29:00Z</dcterms:created>
  <dcterms:modified xsi:type="dcterms:W3CDTF">2023-04-24T16:29:00Z</dcterms:modified>
</cp:coreProperties>
</file>